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5809" w:rsidRPr="0092391F" w:rsidRDefault="005B592A" w:rsidP="00F95809">
      <w:pPr>
        <w:spacing w:before="100" w:beforeAutospacing="1" w:after="100" w:afterAutospacing="1"/>
        <w:jc w:val="center"/>
        <w:rPr>
          <w:rFonts w:ascii="Times New Roman" w:hAnsi="Times New Roman"/>
          <w:sz w:val="28"/>
          <w:szCs w:val="28"/>
          <w:lang w:val="en-US"/>
        </w:rPr>
      </w:pPr>
      <w:r>
        <w:rPr>
          <w:rFonts w:ascii="Times New Roman" w:hAnsi="Times New Roman"/>
          <w:sz w:val="28"/>
          <w:szCs w:val="28"/>
        </w:rPr>
        <w:t>Практическая работа №</w:t>
      </w:r>
      <w:r w:rsidR="0092391F">
        <w:rPr>
          <w:rFonts w:ascii="Times New Roman" w:hAnsi="Times New Roman"/>
          <w:sz w:val="28"/>
          <w:szCs w:val="28"/>
          <w:lang w:val="en-US"/>
        </w:rPr>
        <w:t>1</w:t>
      </w:r>
      <w:r w:rsidR="009D716E">
        <w:rPr>
          <w:rFonts w:ascii="Times New Roman" w:hAnsi="Times New Roman"/>
          <w:sz w:val="28"/>
          <w:szCs w:val="28"/>
          <w:lang w:val="en-US"/>
        </w:rPr>
        <w:t>8</w:t>
      </w:r>
    </w:p>
    <w:p w:rsidR="00F95809" w:rsidRPr="00176CB2" w:rsidRDefault="00F95809" w:rsidP="00F95809">
      <w:pPr>
        <w:spacing w:before="100" w:beforeAutospacing="1" w:after="100" w:afterAutospacing="1"/>
        <w:jc w:val="center"/>
        <w:rPr>
          <w:rFonts w:ascii="Times New Roman" w:hAnsi="Times New Roman"/>
          <w:b/>
          <w:sz w:val="28"/>
          <w:szCs w:val="28"/>
        </w:rPr>
      </w:pPr>
      <w:r>
        <w:rPr>
          <w:rFonts w:ascii="Times New Roman" w:hAnsi="Times New Roman"/>
          <w:b/>
          <w:sz w:val="28"/>
          <w:szCs w:val="28"/>
        </w:rPr>
        <w:t xml:space="preserve">Тема: </w:t>
      </w:r>
      <w:r w:rsidRPr="00176CB2">
        <w:rPr>
          <w:rFonts w:ascii="Times New Roman" w:hAnsi="Times New Roman"/>
          <w:b/>
          <w:sz w:val="28"/>
          <w:szCs w:val="28"/>
        </w:rPr>
        <w:t>«</w:t>
      </w:r>
      <w:r w:rsidR="009D716E">
        <w:rPr>
          <w:rFonts w:ascii="Times New Roman" w:hAnsi="Times New Roman"/>
          <w:b/>
          <w:sz w:val="28"/>
          <w:szCs w:val="28"/>
        </w:rPr>
        <w:t>Определение состояния электродвигателя</w:t>
      </w:r>
      <w:proofErr w:type="gramStart"/>
      <w:r w:rsidR="009D716E">
        <w:rPr>
          <w:rFonts w:ascii="Times New Roman" w:hAnsi="Times New Roman"/>
          <w:b/>
          <w:sz w:val="28"/>
          <w:szCs w:val="28"/>
        </w:rPr>
        <w:t xml:space="preserve">. </w:t>
      </w:r>
      <w:proofErr w:type="gramEnd"/>
      <w:r w:rsidR="009D716E">
        <w:rPr>
          <w:rFonts w:ascii="Times New Roman" w:hAnsi="Times New Roman"/>
          <w:b/>
          <w:sz w:val="28"/>
          <w:szCs w:val="28"/>
        </w:rPr>
        <w:t>Составление дефектных ведомостей</w:t>
      </w:r>
      <w:r w:rsidRPr="00176CB2">
        <w:rPr>
          <w:rFonts w:ascii="Times New Roman" w:hAnsi="Times New Roman"/>
          <w:b/>
          <w:sz w:val="28"/>
          <w:szCs w:val="28"/>
        </w:rPr>
        <w:t>»</w:t>
      </w:r>
    </w:p>
    <w:p w:rsidR="00F95809" w:rsidRPr="00176CB2" w:rsidRDefault="00F95809" w:rsidP="00F95809">
      <w:pPr>
        <w:pStyle w:val="a7"/>
        <w:numPr>
          <w:ilvl w:val="0"/>
          <w:numId w:val="1"/>
        </w:numPr>
        <w:spacing w:before="100" w:beforeAutospacing="1" w:after="100" w:afterAutospacing="1"/>
        <w:ind w:left="0"/>
        <w:rPr>
          <w:rFonts w:ascii="Times New Roman" w:hAnsi="Times New Roman"/>
          <w:b/>
          <w:sz w:val="28"/>
          <w:szCs w:val="28"/>
        </w:rPr>
      </w:pPr>
      <w:r w:rsidRPr="00176CB2">
        <w:rPr>
          <w:rFonts w:ascii="Times New Roman" w:hAnsi="Times New Roman"/>
          <w:b/>
          <w:sz w:val="28"/>
          <w:szCs w:val="28"/>
        </w:rPr>
        <w:t>Цель работы:</w:t>
      </w:r>
    </w:p>
    <w:p w:rsidR="00F95809" w:rsidRDefault="00F95809" w:rsidP="00F95809">
      <w:pPr>
        <w:pStyle w:val="a7"/>
        <w:spacing w:before="100" w:beforeAutospacing="1" w:after="100" w:afterAutospacing="1"/>
        <w:ind w:left="0"/>
        <w:rPr>
          <w:rFonts w:ascii="Times New Roman" w:hAnsi="Times New Roman"/>
          <w:sz w:val="28"/>
          <w:szCs w:val="28"/>
        </w:rPr>
      </w:pPr>
      <w:r>
        <w:rPr>
          <w:rFonts w:ascii="Times New Roman" w:hAnsi="Times New Roman"/>
          <w:sz w:val="28"/>
          <w:szCs w:val="28"/>
        </w:rPr>
        <w:t xml:space="preserve">Разработать технологический процесс на </w:t>
      </w:r>
      <w:r w:rsidR="005B592A">
        <w:rPr>
          <w:rFonts w:ascii="Times New Roman" w:hAnsi="Times New Roman"/>
          <w:sz w:val="28"/>
          <w:szCs w:val="28"/>
        </w:rPr>
        <w:t xml:space="preserve">разборку и сборку электродвигателя </w:t>
      </w:r>
      <w:r>
        <w:rPr>
          <w:rFonts w:ascii="Times New Roman" w:hAnsi="Times New Roman"/>
          <w:sz w:val="28"/>
          <w:szCs w:val="28"/>
        </w:rPr>
        <w:t xml:space="preserve"> и выполнить </w:t>
      </w:r>
      <w:r w:rsidR="005B592A">
        <w:rPr>
          <w:rFonts w:ascii="Times New Roman" w:hAnsi="Times New Roman"/>
          <w:sz w:val="28"/>
          <w:szCs w:val="28"/>
        </w:rPr>
        <w:t>разборку и сборку электродвигателя</w:t>
      </w:r>
      <w:r>
        <w:rPr>
          <w:rFonts w:ascii="Times New Roman" w:hAnsi="Times New Roman"/>
          <w:sz w:val="28"/>
          <w:szCs w:val="28"/>
        </w:rPr>
        <w:t>.</w:t>
      </w:r>
    </w:p>
    <w:p w:rsidR="00F95809" w:rsidRPr="00F52177" w:rsidRDefault="00F95809" w:rsidP="00F95809">
      <w:pPr>
        <w:pStyle w:val="a7"/>
        <w:numPr>
          <w:ilvl w:val="0"/>
          <w:numId w:val="1"/>
        </w:numPr>
        <w:spacing w:before="100" w:beforeAutospacing="1" w:after="100" w:afterAutospacing="1"/>
        <w:ind w:left="0" w:hanging="357"/>
        <w:rPr>
          <w:rFonts w:ascii="Times New Roman" w:hAnsi="Times New Roman"/>
          <w:sz w:val="28"/>
          <w:szCs w:val="28"/>
        </w:rPr>
      </w:pPr>
      <w:r w:rsidRPr="00F52177">
        <w:rPr>
          <w:rFonts w:ascii="Times New Roman" w:hAnsi="Times New Roman"/>
          <w:b/>
          <w:sz w:val="28"/>
          <w:szCs w:val="28"/>
        </w:rPr>
        <w:t>Оборудование, инструменты, материалы:</w:t>
      </w:r>
    </w:p>
    <w:p w:rsidR="00F95809" w:rsidRDefault="005B592A" w:rsidP="00F95809">
      <w:pPr>
        <w:pStyle w:val="a7"/>
        <w:spacing w:before="100" w:beforeAutospacing="1" w:after="100" w:afterAutospacing="1"/>
        <w:ind w:left="360"/>
        <w:rPr>
          <w:rFonts w:ascii="Times New Roman" w:hAnsi="Times New Roman"/>
          <w:sz w:val="28"/>
          <w:szCs w:val="28"/>
        </w:rPr>
      </w:pPr>
      <w:r>
        <w:rPr>
          <w:rFonts w:ascii="Times New Roman" w:hAnsi="Times New Roman"/>
          <w:sz w:val="28"/>
          <w:szCs w:val="28"/>
        </w:rPr>
        <w:t>Съёмник универсальный с регулируемым раскрытием тяг, гаечные ключи, трубка-удлинитель, отвертки</w:t>
      </w:r>
      <w:r w:rsidR="00F95809">
        <w:rPr>
          <w:rFonts w:ascii="Times New Roman" w:hAnsi="Times New Roman"/>
          <w:sz w:val="28"/>
          <w:szCs w:val="28"/>
        </w:rPr>
        <w:t>.</w:t>
      </w:r>
    </w:p>
    <w:p w:rsidR="00F95809" w:rsidRPr="00176CB2" w:rsidRDefault="00F95809" w:rsidP="00F95809">
      <w:pPr>
        <w:pStyle w:val="a7"/>
        <w:numPr>
          <w:ilvl w:val="0"/>
          <w:numId w:val="1"/>
        </w:numPr>
        <w:spacing w:before="100" w:beforeAutospacing="1" w:after="100" w:afterAutospacing="1"/>
        <w:rPr>
          <w:rFonts w:ascii="Times New Roman" w:hAnsi="Times New Roman"/>
          <w:sz w:val="28"/>
          <w:szCs w:val="28"/>
        </w:rPr>
      </w:pPr>
      <w:r>
        <w:rPr>
          <w:rFonts w:ascii="Times New Roman" w:hAnsi="Times New Roman"/>
          <w:b/>
          <w:sz w:val="28"/>
          <w:szCs w:val="28"/>
        </w:rPr>
        <w:t>Методические указания.</w:t>
      </w:r>
    </w:p>
    <w:p w:rsidR="00F95809" w:rsidRDefault="001A3BDF" w:rsidP="00F95809">
      <w:pPr>
        <w:pStyle w:val="a7"/>
        <w:spacing w:before="100" w:beforeAutospacing="1" w:after="100" w:afterAutospacing="1"/>
        <w:ind w:left="0"/>
        <w:rPr>
          <w:rFonts w:ascii="Times New Roman" w:hAnsi="Times New Roman"/>
          <w:sz w:val="28"/>
          <w:szCs w:val="28"/>
        </w:rPr>
      </w:pPr>
      <w:r>
        <w:rPr>
          <w:rFonts w:ascii="Times New Roman" w:hAnsi="Times New Roman"/>
          <w:sz w:val="28"/>
          <w:szCs w:val="28"/>
        </w:rPr>
        <w:t>Практическая</w:t>
      </w:r>
      <w:r w:rsidR="00F95809" w:rsidRPr="00176CB2">
        <w:rPr>
          <w:rFonts w:ascii="Times New Roman" w:hAnsi="Times New Roman"/>
          <w:sz w:val="28"/>
          <w:szCs w:val="28"/>
        </w:rPr>
        <w:t xml:space="preserve"> работа направлена на получение умений и навыков по </w:t>
      </w:r>
      <w:r>
        <w:rPr>
          <w:rFonts w:ascii="Times New Roman" w:eastAsia="Calibri" w:hAnsi="Times New Roman"/>
          <w:bCs/>
          <w:sz w:val="28"/>
          <w:szCs w:val="28"/>
        </w:rPr>
        <w:t>в</w:t>
      </w:r>
      <w:r w:rsidRPr="001A3BDF">
        <w:rPr>
          <w:rFonts w:ascii="Times New Roman" w:eastAsia="Calibri" w:hAnsi="Times New Roman"/>
          <w:bCs/>
          <w:sz w:val="28"/>
          <w:szCs w:val="28"/>
        </w:rPr>
        <w:t>ыполнени</w:t>
      </w:r>
      <w:r>
        <w:rPr>
          <w:rFonts w:ascii="Times New Roman" w:eastAsia="Calibri" w:hAnsi="Times New Roman"/>
          <w:bCs/>
          <w:sz w:val="28"/>
          <w:szCs w:val="28"/>
        </w:rPr>
        <w:t>ю</w:t>
      </w:r>
      <w:r w:rsidRPr="001A3BDF">
        <w:rPr>
          <w:rFonts w:ascii="Times New Roman" w:eastAsia="Calibri" w:hAnsi="Times New Roman"/>
          <w:bCs/>
          <w:sz w:val="28"/>
          <w:szCs w:val="28"/>
        </w:rPr>
        <w:t xml:space="preserve"> ремонта электродвигателей в соответствии с технологическим процессом</w:t>
      </w:r>
      <w:r>
        <w:rPr>
          <w:rFonts w:eastAsia="Calibri"/>
          <w:bCs/>
          <w:sz w:val="20"/>
          <w:szCs w:val="20"/>
        </w:rPr>
        <w:t>:</w:t>
      </w:r>
    </w:p>
    <w:p w:rsidR="00F95809" w:rsidRPr="00176CB2" w:rsidRDefault="00F95809" w:rsidP="00F95809">
      <w:pPr>
        <w:pStyle w:val="a7"/>
        <w:spacing w:before="100" w:beforeAutospacing="1" w:after="100" w:afterAutospacing="1"/>
        <w:ind w:left="0"/>
        <w:rPr>
          <w:rFonts w:ascii="Times New Roman" w:hAnsi="Times New Roman"/>
          <w:sz w:val="28"/>
          <w:szCs w:val="28"/>
          <w:u w:val="single"/>
        </w:rPr>
      </w:pPr>
      <w:r w:rsidRPr="00176CB2">
        <w:rPr>
          <w:rFonts w:ascii="Times New Roman" w:hAnsi="Times New Roman"/>
          <w:sz w:val="28"/>
          <w:szCs w:val="28"/>
          <w:u w:val="single"/>
        </w:rPr>
        <w:t xml:space="preserve">Требования к результатам выполнения </w:t>
      </w:r>
      <w:r w:rsidR="001A3BDF">
        <w:rPr>
          <w:rFonts w:ascii="Times New Roman" w:hAnsi="Times New Roman"/>
          <w:sz w:val="28"/>
          <w:szCs w:val="28"/>
          <w:u w:val="single"/>
        </w:rPr>
        <w:t>практической</w:t>
      </w:r>
      <w:r w:rsidRPr="00176CB2">
        <w:rPr>
          <w:rFonts w:ascii="Times New Roman" w:hAnsi="Times New Roman"/>
          <w:sz w:val="28"/>
          <w:szCs w:val="28"/>
          <w:u w:val="single"/>
        </w:rPr>
        <w:t xml:space="preserve"> работы:</w:t>
      </w:r>
    </w:p>
    <w:p w:rsidR="00F95809" w:rsidRDefault="00F95809" w:rsidP="00F95809">
      <w:pPr>
        <w:pStyle w:val="a7"/>
        <w:numPr>
          <w:ilvl w:val="0"/>
          <w:numId w:val="2"/>
        </w:numPr>
        <w:spacing w:before="100" w:beforeAutospacing="1" w:after="100" w:afterAutospacing="1"/>
        <w:ind w:left="0"/>
        <w:rPr>
          <w:rFonts w:ascii="Times New Roman" w:hAnsi="Times New Roman"/>
          <w:sz w:val="28"/>
          <w:szCs w:val="28"/>
        </w:rPr>
      </w:pPr>
      <w:r>
        <w:rPr>
          <w:rFonts w:ascii="Times New Roman" w:hAnsi="Times New Roman"/>
          <w:sz w:val="28"/>
          <w:szCs w:val="28"/>
        </w:rPr>
        <w:t>Наличие разработанного технологического процесса.</w:t>
      </w:r>
    </w:p>
    <w:p w:rsidR="00F95809" w:rsidRDefault="00F95809" w:rsidP="00F95809">
      <w:pPr>
        <w:pStyle w:val="a7"/>
        <w:numPr>
          <w:ilvl w:val="0"/>
          <w:numId w:val="2"/>
        </w:numPr>
        <w:spacing w:before="100" w:beforeAutospacing="1" w:after="100" w:afterAutospacing="1"/>
        <w:ind w:left="0"/>
        <w:rPr>
          <w:rFonts w:ascii="Times New Roman" w:hAnsi="Times New Roman"/>
          <w:sz w:val="28"/>
          <w:szCs w:val="28"/>
        </w:rPr>
      </w:pPr>
      <w:r>
        <w:rPr>
          <w:rFonts w:ascii="Times New Roman" w:hAnsi="Times New Roman"/>
          <w:sz w:val="28"/>
          <w:szCs w:val="28"/>
        </w:rPr>
        <w:t xml:space="preserve">Выполнение </w:t>
      </w:r>
      <w:r w:rsidR="001A3BDF">
        <w:rPr>
          <w:rFonts w:ascii="Times New Roman" w:hAnsi="Times New Roman"/>
          <w:sz w:val="28"/>
          <w:szCs w:val="28"/>
        </w:rPr>
        <w:t>разборки и сборки электродвигателя</w:t>
      </w:r>
      <w:proofErr w:type="gramStart"/>
      <w:r w:rsidR="001A3BDF">
        <w:rPr>
          <w:rFonts w:ascii="Times New Roman" w:hAnsi="Times New Roman"/>
          <w:sz w:val="28"/>
          <w:szCs w:val="28"/>
        </w:rPr>
        <w:t xml:space="preserve"> </w:t>
      </w:r>
      <w:r>
        <w:rPr>
          <w:rFonts w:ascii="Times New Roman" w:hAnsi="Times New Roman"/>
          <w:sz w:val="28"/>
          <w:szCs w:val="28"/>
        </w:rPr>
        <w:t>.</w:t>
      </w:r>
      <w:proofErr w:type="gramEnd"/>
    </w:p>
    <w:p w:rsidR="00F95809" w:rsidRDefault="00F95809" w:rsidP="00F95809">
      <w:pPr>
        <w:pStyle w:val="a7"/>
        <w:numPr>
          <w:ilvl w:val="0"/>
          <w:numId w:val="2"/>
        </w:numPr>
        <w:spacing w:before="100" w:beforeAutospacing="1" w:after="100" w:afterAutospacing="1"/>
        <w:ind w:left="0"/>
        <w:rPr>
          <w:rFonts w:ascii="Times New Roman" w:hAnsi="Times New Roman"/>
          <w:sz w:val="28"/>
          <w:szCs w:val="28"/>
        </w:rPr>
      </w:pPr>
      <w:r>
        <w:rPr>
          <w:rFonts w:ascii="Times New Roman" w:hAnsi="Times New Roman"/>
          <w:sz w:val="28"/>
          <w:szCs w:val="28"/>
        </w:rPr>
        <w:t>Наличие выводов о причинах допущенных дефектов и предложенных мер по устранению дефектов.</w:t>
      </w:r>
    </w:p>
    <w:p w:rsidR="00F95809" w:rsidRDefault="00F95809" w:rsidP="00F95809">
      <w:pPr>
        <w:pStyle w:val="a7"/>
        <w:spacing w:before="100" w:beforeAutospacing="1" w:after="100" w:afterAutospacing="1"/>
        <w:ind w:left="0"/>
        <w:rPr>
          <w:rFonts w:ascii="Times New Roman" w:hAnsi="Times New Roman"/>
          <w:sz w:val="28"/>
          <w:szCs w:val="28"/>
        </w:rPr>
      </w:pPr>
    </w:p>
    <w:p w:rsidR="00F95809" w:rsidRPr="00CC024B" w:rsidRDefault="00F95809" w:rsidP="00F95809">
      <w:pPr>
        <w:pStyle w:val="a7"/>
        <w:numPr>
          <w:ilvl w:val="0"/>
          <w:numId w:val="1"/>
        </w:numPr>
        <w:spacing w:before="100" w:beforeAutospacing="1" w:after="100" w:afterAutospacing="1"/>
        <w:ind w:left="0"/>
        <w:rPr>
          <w:rFonts w:ascii="Times New Roman" w:hAnsi="Times New Roman"/>
          <w:sz w:val="28"/>
          <w:szCs w:val="28"/>
        </w:rPr>
      </w:pPr>
      <w:r>
        <w:rPr>
          <w:rFonts w:ascii="Times New Roman" w:hAnsi="Times New Roman"/>
          <w:b/>
          <w:sz w:val="28"/>
          <w:szCs w:val="28"/>
        </w:rPr>
        <w:t>Порядок выполнения работы</w:t>
      </w:r>
    </w:p>
    <w:p w:rsidR="00F95809" w:rsidRDefault="00F95809" w:rsidP="00F95809">
      <w:pPr>
        <w:pStyle w:val="a7"/>
        <w:numPr>
          <w:ilvl w:val="0"/>
          <w:numId w:val="4"/>
        </w:numPr>
        <w:spacing w:before="100" w:beforeAutospacing="1" w:after="100" w:afterAutospacing="1"/>
        <w:rPr>
          <w:rFonts w:ascii="Times New Roman" w:hAnsi="Times New Roman"/>
          <w:sz w:val="28"/>
          <w:szCs w:val="28"/>
        </w:rPr>
      </w:pPr>
      <w:r>
        <w:rPr>
          <w:rFonts w:ascii="Times New Roman" w:hAnsi="Times New Roman"/>
          <w:sz w:val="28"/>
          <w:szCs w:val="28"/>
        </w:rPr>
        <w:t>Изучить предлагаемый теоретический материал</w:t>
      </w:r>
    </w:p>
    <w:p w:rsidR="00F95809" w:rsidRDefault="00F95809" w:rsidP="00F95809">
      <w:pPr>
        <w:pStyle w:val="a7"/>
        <w:numPr>
          <w:ilvl w:val="0"/>
          <w:numId w:val="4"/>
        </w:numPr>
        <w:spacing w:before="100" w:beforeAutospacing="1" w:after="100" w:afterAutospacing="1"/>
        <w:rPr>
          <w:rFonts w:ascii="Times New Roman" w:hAnsi="Times New Roman"/>
          <w:sz w:val="28"/>
          <w:szCs w:val="28"/>
        </w:rPr>
      </w:pPr>
      <w:r>
        <w:rPr>
          <w:rFonts w:ascii="Times New Roman" w:hAnsi="Times New Roman"/>
          <w:sz w:val="28"/>
          <w:szCs w:val="28"/>
        </w:rPr>
        <w:t xml:space="preserve">Составить технологический процесс на выполнение </w:t>
      </w:r>
      <w:r w:rsidR="001A3BDF">
        <w:rPr>
          <w:rFonts w:ascii="Times New Roman" w:hAnsi="Times New Roman"/>
          <w:sz w:val="28"/>
          <w:szCs w:val="28"/>
        </w:rPr>
        <w:t>разборки и сборки электродвигателя</w:t>
      </w:r>
    </w:p>
    <w:p w:rsidR="00F95809" w:rsidRDefault="00F95809" w:rsidP="00F95809">
      <w:pPr>
        <w:pStyle w:val="a7"/>
        <w:numPr>
          <w:ilvl w:val="0"/>
          <w:numId w:val="4"/>
        </w:numPr>
        <w:spacing w:before="100" w:beforeAutospacing="1" w:after="100" w:afterAutospacing="1"/>
        <w:rPr>
          <w:rFonts w:ascii="Times New Roman" w:hAnsi="Times New Roman"/>
          <w:sz w:val="28"/>
          <w:szCs w:val="28"/>
        </w:rPr>
      </w:pPr>
      <w:r>
        <w:rPr>
          <w:rFonts w:ascii="Times New Roman" w:hAnsi="Times New Roman"/>
          <w:sz w:val="28"/>
          <w:szCs w:val="28"/>
        </w:rPr>
        <w:t xml:space="preserve">Выполнить </w:t>
      </w:r>
      <w:r w:rsidR="001A3BDF">
        <w:rPr>
          <w:rFonts w:ascii="Times New Roman" w:hAnsi="Times New Roman"/>
          <w:sz w:val="28"/>
          <w:szCs w:val="28"/>
        </w:rPr>
        <w:t>разборку и сборку электродвигателя</w:t>
      </w:r>
    </w:p>
    <w:p w:rsidR="00F95809" w:rsidRPr="00737B8E" w:rsidRDefault="00F95809" w:rsidP="00F95809">
      <w:pPr>
        <w:pStyle w:val="a7"/>
        <w:numPr>
          <w:ilvl w:val="0"/>
          <w:numId w:val="4"/>
        </w:numPr>
        <w:spacing w:before="100" w:beforeAutospacing="1" w:after="100" w:afterAutospacing="1"/>
        <w:rPr>
          <w:rFonts w:ascii="Times New Roman" w:hAnsi="Times New Roman"/>
          <w:sz w:val="28"/>
          <w:szCs w:val="28"/>
        </w:rPr>
      </w:pPr>
      <w:r>
        <w:rPr>
          <w:rFonts w:ascii="Times New Roman" w:hAnsi="Times New Roman"/>
          <w:sz w:val="28"/>
          <w:szCs w:val="28"/>
        </w:rPr>
        <w:t xml:space="preserve">Оформить отчет </w:t>
      </w:r>
    </w:p>
    <w:p w:rsidR="00737B8E" w:rsidRPr="00CC024B" w:rsidRDefault="00883F5B" w:rsidP="00883F5B">
      <w:pPr>
        <w:pStyle w:val="a7"/>
        <w:spacing w:before="100" w:beforeAutospacing="1" w:after="100" w:afterAutospacing="1"/>
        <w:jc w:val="right"/>
        <w:rPr>
          <w:rFonts w:ascii="Times New Roman" w:hAnsi="Times New Roman"/>
          <w:sz w:val="28"/>
          <w:szCs w:val="28"/>
        </w:rPr>
      </w:pPr>
      <w:r>
        <w:rPr>
          <w:rFonts w:ascii="Times New Roman" w:hAnsi="Times New Roman"/>
          <w:noProof/>
          <w:sz w:val="28"/>
          <w:szCs w:val="28"/>
        </w:rPr>
        <w:drawing>
          <wp:inline distT="0" distB="0" distL="0" distR="0">
            <wp:extent cx="981075" cy="989319"/>
            <wp:effectExtent l="19050" t="0" r="9525"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981075" cy="989319"/>
                    </a:xfrm>
                    <a:prstGeom prst="rect">
                      <a:avLst/>
                    </a:prstGeom>
                    <a:noFill/>
                    <a:ln w="9525">
                      <a:noFill/>
                      <a:miter lim="800000"/>
                      <a:headEnd/>
                      <a:tailEnd/>
                    </a:ln>
                  </pic:spPr>
                </pic:pic>
              </a:graphicData>
            </a:graphic>
          </wp:inline>
        </w:drawing>
      </w:r>
    </w:p>
    <w:p w:rsidR="00F95809" w:rsidRDefault="00F95809" w:rsidP="00F95809">
      <w:pPr>
        <w:pStyle w:val="a7"/>
        <w:numPr>
          <w:ilvl w:val="0"/>
          <w:numId w:val="1"/>
        </w:numPr>
        <w:spacing w:before="100" w:beforeAutospacing="1" w:after="100" w:afterAutospacing="1"/>
        <w:ind w:left="0"/>
        <w:rPr>
          <w:rFonts w:ascii="Times New Roman" w:hAnsi="Times New Roman"/>
          <w:sz w:val="28"/>
          <w:szCs w:val="28"/>
        </w:rPr>
      </w:pPr>
      <w:r w:rsidRPr="002F6420">
        <w:rPr>
          <w:rFonts w:ascii="Times New Roman" w:hAnsi="Times New Roman"/>
          <w:b/>
          <w:sz w:val="28"/>
          <w:szCs w:val="28"/>
        </w:rPr>
        <w:t>Теоретические сведения.</w:t>
      </w:r>
      <w:r w:rsidR="00737B8E" w:rsidRPr="00737B8E">
        <w:rPr>
          <w:rFonts w:ascii="Times New Roman" w:hAnsi="Times New Roman"/>
          <w:noProof/>
          <w:sz w:val="28"/>
          <w:szCs w:val="28"/>
        </w:rPr>
        <w:t xml:space="preserve"> </w:t>
      </w:r>
    </w:p>
    <w:p w:rsidR="009D716E" w:rsidRPr="009D716E" w:rsidRDefault="009D716E" w:rsidP="009D716E">
      <w:pPr>
        <w:pStyle w:val="a7"/>
        <w:numPr>
          <w:ilvl w:val="0"/>
          <w:numId w:val="1"/>
        </w:numPr>
        <w:spacing w:before="100" w:beforeAutospacing="1" w:after="100" w:afterAutospacing="1"/>
        <w:ind w:left="0"/>
        <w:rPr>
          <w:rFonts w:ascii="Times New Roman" w:hAnsi="Times New Roman"/>
          <w:sz w:val="28"/>
          <w:szCs w:val="28"/>
        </w:rPr>
      </w:pPr>
      <w:r w:rsidRPr="009D716E">
        <w:rPr>
          <w:rFonts w:ascii="Times New Roman" w:hAnsi="Times New Roman"/>
          <w:sz w:val="28"/>
          <w:szCs w:val="28"/>
        </w:rPr>
        <w:t xml:space="preserve">При техническом обслуживании дежурный персонал постоянно следит за нагрузкой и вибрацией электродвигателей, температурой и наличием смазки в подшипниках, отсутствием ненормальных шумов и искрения под щетками. Дежурный персонал также производит наружный осмотр и очищает электродвигатель от пыли и загрязнений. Периодические осмотры электродвигателей производят по графику, установленному главным инженером предприятия. Осмотры планируют тем чаще, чем тяжелее </w:t>
      </w:r>
      <w:r w:rsidRPr="009D716E">
        <w:rPr>
          <w:rFonts w:ascii="Times New Roman" w:hAnsi="Times New Roman"/>
          <w:sz w:val="28"/>
          <w:szCs w:val="28"/>
        </w:rPr>
        <w:lastRenderedPageBreak/>
        <w:t>условия работы и чем более изношены электродвигатели. К тяжелым условиям работы относятся: большая продолжительность или высокая частота пусков, высокая температура или запыленность окружающей среды. Квалификационная группа лица, производящего осмотр, должна быть не ниже III.</w:t>
      </w:r>
    </w:p>
    <w:p w:rsidR="00633A31" w:rsidRPr="00633A31" w:rsidRDefault="00633A31" w:rsidP="00633A31">
      <w:pPr>
        <w:pStyle w:val="a7"/>
        <w:numPr>
          <w:ilvl w:val="0"/>
          <w:numId w:val="1"/>
        </w:numPr>
        <w:spacing w:before="100" w:beforeAutospacing="1" w:after="100" w:afterAutospacing="1"/>
        <w:ind w:left="0"/>
        <w:rPr>
          <w:rFonts w:ascii="Times New Roman" w:hAnsi="Times New Roman"/>
          <w:sz w:val="28"/>
          <w:szCs w:val="28"/>
        </w:rPr>
      </w:pPr>
      <w:r w:rsidRPr="00633A31">
        <w:rPr>
          <w:rFonts w:ascii="Times New Roman" w:hAnsi="Times New Roman"/>
          <w:sz w:val="28"/>
          <w:szCs w:val="28"/>
        </w:rPr>
        <w:t>Состав работ при осмотрах и техническом обслуживании асинхронных электродвигателей можно посмотреть в этой статье. Перед включением электродвигателя в работу следует убедиться в отсутствии посторонних предметов на механизме, электродвигателе, в исправности контактных колец, рукоятка пускового реостата должна быть установлена в положение “Пуск”, у небольших двигателей проворачивают ротор вручную. После пуска электродвигателя следят за отсутствием шума и гудения, нагрева корпуса и подшипников, вибрации, биения ременной передачи или соединительной муфты с механизмом. Аварийную остановку электродвигателя производят при несчастном случае, при появлении дыма или пламени из двигателя или пускорегулирующей аппаратуры, при поломке приводимого механизма, при сильной вибрации, при чрезмерном нагреве двигателя с заметным снижением частоты вращения.</w:t>
      </w:r>
    </w:p>
    <w:p w:rsidR="00633A31" w:rsidRPr="00633A31" w:rsidRDefault="00633A31" w:rsidP="00633A31">
      <w:pPr>
        <w:pStyle w:val="a7"/>
        <w:numPr>
          <w:ilvl w:val="0"/>
          <w:numId w:val="1"/>
        </w:numPr>
        <w:spacing w:before="100" w:beforeAutospacing="1" w:after="100" w:afterAutospacing="1"/>
        <w:ind w:left="0"/>
        <w:rPr>
          <w:rFonts w:ascii="Times New Roman" w:hAnsi="Times New Roman"/>
          <w:sz w:val="28"/>
          <w:szCs w:val="28"/>
        </w:rPr>
      </w:pPr>
    </w:p>
    <w:p w:rsidR="009D716E" w:rsidRPr="009D716E" w:rsidRDefault="00633A31" w:rsidP="00633A31">
      <w:pPr>
        <w:pStyle w:val="a7"/>
        <w:numPr>
          <w:ilvl w:val="0"/>
          <w:numId w:val="1"/>
        </w:numPr>
        <w:spacing w:before="100" w:beforeAutospacing="1" w:after="100" w:afterAutospacing="1"/>
        <w:ind w:left="0"/>
        <w:rPr>
          <w:rFonts w:ascii="Times New Roman" w:hAnsi="Times New Roman"/>
          <w:sz w:val="28"/>
          <w:szCs w:val="28"/>
        </w:rPr>
      </w:pPr>
      <w:r w:rsidRPr="00633A31">
        <w:rPr>
          <w:rFonts w:ascii="Times New Roman" w:hAnsi="Times New Roman"/>
          <w:sz w:val="28"/>
          <w:szCs w:val="28"/>
        </w:rPr>
        <w:t xml:space="preserve">При избытке масла оно разбрызгивается, вспенивается и засасывается внутрь машины. Попадая на обмотки, масло снижает характеристики изоляции, что может привести к ее пробою. Недостаток масла приводит к слабой смазке подшипника и его перегреву. Масло в необходимом количестве доливают не реже чем через 10 суток работы подшипника. Не позже чем через 300 ч работы масло в резервуаре полностью заменяют. Для этого отработавшее масло сливают, резервуар промывают керосином, продувают сжатым воздухом и повторно промывают, но не керосином, а маслом, предназначенным для заливки. Затем заполняют резервуар маслом до нормы. Уровень масла вследствие его значительной вязкости устанавливается не сразу. Поэтому доливку масла до нормы производят небольшими порциями. Подшипники качения смазывают, как правило, консистентными составами. Объем камеры подшипника качения должен быть заполнен на 1/2 при более высоких частотах вращения. Если употреблять смазку в количествах, превышающих указанные, подшипники перегреваются, а смазка вытекает из корпуса. При обнаружении в процессе эксплуатации меньших количеств смазки </w:t>
      </w:r>
      <w:proofErr w:type="gramStart"/>
      <w:r w:rsidRPr="00633A31">
        <w:rPr>
          <w:rFonts w:ascii="Times New Roman" w:hAnsi="Times New Roman"/>
          <w:sz w:val="28"/>
          <w:szCs w:val="28"/>
        </w:rPr>
        <w:t>последнюю</w:t>
      </w:r>
      <w:proofErr w:type="gramEnd"/>
      <w:r w:rsidRPr="00633A31">
        <w:rPr>
          <w:rFonts w:ascii="Times New Roman" w:hAnsi="Times New Roman"/>
          <w:sz w:val="28"/>
          <w:szCs w:val="28"/>
        </w:rPr>
        <w:t xml:space="preserve"> добавляют до нормы. Смазку следует применять того же сорта, что и содержащуюся в подшипнике. В зависимости от условий эксплуатации консистентную смазку заменяют через 3 – 6 мес. работы с предварительной промывкой смесью бензина Б-70 с чистым </w:t>
      </w:r>
      <w:r w:rsidRPr="00633A31">
        <w:rPr>
          <w:rFonts w:ascii="Times New Roman" w:hAnsi="Times New Roman"/>
          <w:sz w:val="28"/>
          <w:szCs w:val="28"/>
        </w:rPr>
        <w:lastRenderedPageBreak/>
        <w:t>трансформаторным маслом (6 – 8%). Промывку ведут при проворачивании вала электродвигателя до тех пор, пока из корпуса</w:t>
      </w:r>
    </w:p>
    <w:p w:rsidR="009D716E" w:rsidRDefault="009D716E" w:rsidP="009D716E">
      <w:pPr>
        <w:pStyle w:val="a7"/>
        <w:numPr>
          <w:ilvl w:val="0"/>
          <w:numId w:val="1"/>
        </w:numPr>
        <w:spacing w:before="100" w:beforeAutospacing="1" w:after="100" w:afterAutospacing="1"/>
        <w:ind w:left="0"/>
        <w:rPr>
          <w:rFonts w:ascii="Times New Roman" w:hAnsi="Times New Roman"/>
          <w:sz w:val="28"/>
          <w:szCs w:val="28"/>
        </w:rPr>
      </w:pPr>
      <w:r w:rsidRPr="009D716E">
        <w:rPr>
          <w:rFonts w:ascii="Times New Roman" w:hAnsi="Times New Roman"/>
          <w:sz w:val="28"/>
          <w:szCs w:val="28"/>
        </w:rPr>
        <w:t>Целью осмотров является определение технического состояния электродвигателя и выявление объема работ, которые должны быть выполнены при очередном ремонте. Кроме того, при осмотре производят техническое обслуживание подшипников, колец, щеток и выполняют мелкий ремонт без разборки машины.</w:t>
      </w:r>
    </w:p>
    <w:p w:rsidR="00633A31" w:rsidRPr="00633A31" w:rsidRDefault="00633A31" w:rsidP="00633A31">
      <w:pPr>
        <w:pStyle w:val="a7"/>
        <w:numPr>
          <w:ilvl w:val="0"/>
          <w:numId w:val="1"/>
        </w:numPr>
        <w:spacing w:before="100" w:beforeAutospacing="1" w:after="100" w:afterAutospacing="1"/>
        <w:ind w:left="0"/>
        <w:rPr>
          <w:rFonts w:ascii="Times New Roman" w:hAnsi="Times New Roman"/>
          <w:sz w:val="28"/>
          <w:szCs w:val="28"/>
        </w:rPr>
      </w:pPr>
      <w:r w:rsidRPr="00633A31">
        <w:rPr>
          <w:rFonts w:ascii="Times New Roman" w:hAnsi="Times New Roman"/>
          <w:sz w:val="28"/>
          <w:szCs w:val="28"/>
        </w:rPr>
        <w:t>подшипника не станет вытекать незагрязненный промывочный состав. Замену смазки в электродвигателях новых серий (4А) можно проводить на ходу без промывки. В подшипниковом узле для этого предусмотрено отверстие для пресс-масленки (в верхней части) и выходное отверстие для отработавшей смазки (в нижней части). Новая смазка подается за подшипник, проходит через него и вытесняет старую смазку. Контактирующие поверхности колец и щеток должны быть чистыми и иметь правильную цилиндрическую форму, и щетки должны прилегать к кольцам не менее чем двумя третями контактной поверхности. Вредное влияние на щеточный контакт оказывает проводящая ток угольная или металлическая пыль, образующаяся при трении щеток о кольца или коллектор. Загрязнения коллектора являются причиной искрения под щетками. При неблагоприятных условиях работы щеточного контакта искрение бывает настолько сильным, что вызывает нагар.</w:t>
      </w:r>
    </w:p>
    <w:p w:rsidR="00633A31" w:rsidRPr="00633A31" w:rsidRDefault="00633A31" w:rsidP="00633A31">
      <w:pPr>
        <w:pStyle w:val="a7"/>
        <w:numPr>
          <w:ilvl w:val="0"/>
          <w:numId w:val="1"/>
        </w:numPr>
        <w:spacing w:before="100" w:beforeAutospacing="1" w:after="100" w:afterAutospacing="1"/>
        <w:ind w:left="0"/>
        <w:rPr>
          <w:rFonts w:ascii="Times New Roman" w:hAnsi="Times New Roman"/>
          <w:sz w:val="28"/>
          <w:szCs w:val="28"/>
        </w:rPr>
      </w:pPr>
    </w:p>
    <w:p w:rsidR="00633A31" w:rsidRPr="00633A31" w:rsidRDefault="00633A31" w:rsidP="00633A31">
      <w:pPr>
        <w:pStyle w:val="a7"/>
        <w:numPr>
          <w:ilvl w:val="0"/>
          <w:numId w:val="1"/>
        </w:numPr>
        <w:spacing w:before="100" w:beforeAutospacing="1" w:after="100" w:afterAutospacing="1"/>
        <w:ind w:left="0"/>
        <w:rPr>
          <w:rFonts w:ascii="Times New Roman" w:hAnsi="Times New Roman"/>
          <w:sz w:val="28"/>
          <w:szCs w:val="28"/>
        </w:rPr>
      </w:pPr>
      <w:r w:rsidRPr="00633A31">
        <w:rPr>
          <w:rFonts w:ascii="Times New Roman" w:hAnsi="Times New Roman"/>
          <w:sz w:val="28"/>
          <w:szCs w:val="28"/>
        </w:rPr>
        <w:t>Ежедневно при техническом обслуживании удаляют загрязнения контактных колец угольной и металлической пылью, тщательно протирая поверхность скольжения чистой сухой тканью. Нагар и неровности полируют стеклянной абразивной бумагой № 100/180.</w:t>
      </w:r>
    </w:p>
    <w:p w:rsidR="00633A31" w:rsidRPr="00633A31" w:rsidRDefault="00633A31" w:rsidP="00633A31">
      <w:pPr>
        <w:pStyle w:val="a7"/>
        <w:numPr>
          <w:ilvl w:val="0"/>
          <w:numId w:val="1"/>
        </w:numPr>
        <w:spacing w:before="100" w:beforeAutospacing="1" w:after="100" w:afterAutospacing="1"/>
        <w:ind w:left="0"/>
        <w:rPr>
          <w:rFonts w:ascii="Times New Roman" w:hAnsi="Times New Roman"/>
          <w:sz w:val="28"/>
          <w:szCs w:val="28"/>
        </w:rPr>
      </w:pPr>
    </w:p>
    <w:p w:rsidR="00633A31" w:rsidRDefault="00633A31" w:rsidP="00633A31">
      <w:pPr>
        <w:pStyle w:val="a7"/>
        <w:numPr>
          <w:ilvl w:val="0"/>
          <w:numId w:val="1"/>
        </w:numPr>
        <w:spacing w:before="100" w:beforeAutospacing="1" w:after="100" w:afterAutospacing="1"/>
        <w:ind w:left="0"/>
        <w:rPr>
          <w:rFonts w:ascii="Times New Roman" w:hAnsi="Times New Roman"/>
          <w:sz w:val="28"/>
          <w:szCs w:val="28"/>
        </w:rPr>
      </w:pPr>
      <w:r w:rsidRPr="00633A31">
        <w:rPr>
          <w:rFonts w:ascii="Times New Roman" w:hAnsi="Times New Roman"/>
          <w:sz w:val="28"/>
          <w:szCs w:val="28"/>
        </w:rPr>
        <w:t>Бумагу укрепляют на изоляционной (деревянной) колодке, имеющей рабочую выемку по форме поверхности кольца. Колодку для удобства пользования снабжают одной или двумя рукоятками.</w:t>
      </w:r>
    </w:p>
    <w:p w:rsidR="00633A31" w:rsidRPr="00633A31" w:rsidRDefault="00633A31" w:rsidP="00633A31">
      <w:pPr>
        <w:pStyle w:val="a7"/>
        <w:numPr>
          <w:ilvl w:val="0"/>
          <w:numId w:val="1"/>
        </w:numPr>
        <w:spacing w:before="100" w:beforeAutospacing="1" w:after="100" w:afterAutospacing="1"/>
        <w:ind w:left="0"/>
        <w:rPr>
          <w:rFonts w:ascii="Times New Roman" w:hAnsi="Times New Roman"/>
          <w:sz w:val="28"/>
          <w:szCs w:val="28"/>
        </w:rPr>
      </w:pPr>
      <w:r w:rsidRPr="00633A31">
        <w:rPr>
          <w:rFonts w:ascii="Times New Roman" w:hAnsi="Times New Roman"/>
          <w:sz w:val="28"/>
          <w:szCs w:val="28"/>
        </w:rPr>
        <w:t>Дефектная ведомость представляет собой документ, который составляется при обследовании грузоподъемного оборудования на предмет проведения ремонтных работ или технического обслуживания.</w:t>
      </w:r>
    </w:p>
    <w:p w:rsidR="00633A31" w:rsidRPr="00633A31" w:rsidRDefault="00633A31" w:rsidP="00633A31">
      <w:pPr>
        <w:pStyle w:val="a7"/>
        <w:numPr>
          <w:ilvl w:val="0"/>
          <w:numId w:val="1"/>
        </w:numPr>
        <w:spacing w:before="100" w:beforeAutospacing="1" w:after="100" w:afterAutospacing="1"/>
        <w:ind w:left="0"/>
        <w:rPr>
          <w:rFonts w:ascii="Times New Roman" w:hAnsi="Times New Roman"/>
          <w:sz w:val="28"/>
          <w:szCs w:val="28"/>
        </w:rPr>
      </w:pPr>
    </w:p>
    <w:p w:rsidR="00633A31" w:rsidRPr="00633A31" w:rsidRDefault="00633A31" w:rsidP="00633A31">
      <w:pPr>
        <w:pStyle w:val="a7"/>
        <w:numPr>
          <w:ilvl w:val="0"/>
          <w:numId w:val="1"/>
        </w:numPr>
        <w:spacing w:before="100" w:beforeAutospacing="1" w:after="100" w:afterAutospacing="1"/>
        <w:ind w:left="0"/>
        <w:rPr>
          <w:rFonts w:ascii="Times New Roman" w:hAnsi="Times New Roman"/>
          <w:sz w:val="28"/>
          <w:szCs w:val="28"/>
        </w:rPr>
      </w:pPr>
      <w:r w:rsidRPr="00633A31">
        <w:rPr>
          <w:rFonts w:ascii="Times New Roman" w:hAnsi="Times New Roman"/>
          <w:sz w:val="28"/>
          <w:szCs w:val="28"/>
        </w:rPr>
        <w:t xml:space="preserve">Она составляется для определения объемов и сметы работ по осуществлению ремонта и обслуживания кранов. Ее разработка также необходима для идентификации объекта, подлежащего </w:t>
      </w:r>
      <w:proofErr w:type="spellStart"/>
      <w:r w:rsidRPr="00633A31">
        <w:rPr>
          <w:rFonts w:ascii="Times New Roman" w:hAnsi="Times New Roman"/>
          <w:sz w:val="28"/>
          <w:szCs w:val="28"/>
        </w:rPr>
        <w:t>дефектации</w:t>
      </w:r>
      <w:proofErr w:type="spellEnd"/>
      <w:r w:rsidRPr="00633A31">
        <w:rPr>
          <w:rFonts w:ascii="Times New Roman" w:hAnsi="Times New Roman"/>
          <w:sz w:val="28"/>
          <w:szCs w:val="28"/>
        </w:rPr>
        <w:t>, определения и обоснования причин проведения ремонта, составление перечня (графика) его выполнения.</w:t>
      </w:r>
    </w:p>
    <w:p w:rsidR="00633A31" w:rsidRPr="00633A31" w:rsidRDefault="00633A31" w:rsidP="00633A31">
      <w:pPr>
        <w:pStyle w:val="a7"/>
        <w:numPr>
          <w:ilvl w:val="0"/>
          <w:numId w:val="1"/>
        </w:numPr>
        <w:spacing w:before="100" w:beforeAutospacing="1" w:after="100" w:afterAutospacing="1"/>
        <w:ind w:left="0"/>
        <w:rPr>
          <w:rFonts w:ascii="Times New Roman" w:hAnsi="Times New Roman"/>
          <w:sz w:val="28"/>
          <w:szCs w:val="28"/>
        </w:rPr>
      </w:pPr>
    </w:p>
    <w:p w:rsidR="00633A31" w:rsidRPr="00633A31" w:rsidRDefault="00633A31" w:rsidP="00633A31">
      <w:pPr>
        <w:pStyle w:val="a7"/>
        <w:numPr>
          <w:ilvl w:val="0"/>
          <w:numId w:val="1"/>
        </w:numPr>
        <w:spacing w:before="100" w:beforeAutospacing="1" w:after="100" w:afterAutospacing="1"/>
        <w:ind w:left="0"/>
        <w:rPr>
          <w:rFonts w:ascii="Times New Roman" w:hAnsi="Times New Roman"/>
          <w:sz w:val="28"/>
          <w:szCs w:val="28"/>
        </w:rPr>
      </w:pPr>
      <w:r w:rsidRPr="00633A31">
        <w:rPr>
          <w:rFonts w:ascii="Times New Roman" w:hAnsi="Times New Roman"/>
          <w:sz w:val="28"/>
          <w:szCs w:val="28"/>
        </w:rPr>
        <w:t>В процессе ремонта грузоподъемного оборудования дефектная ведомость является средством контроля качества, а также расходов на его проведение или техническое обслуживание.</w:t>
      </w:r>
    </w:p>
    <w:p w:rsidR="00633A31" w:rsidRPr="00633A31" w:rsidRDefault="00633A31" w:rsidP="00633A31">
      <w:pPr>
        <w:pStyle w:val="a7"/>
        <w:numPr>
          <w:ilvl w:val="0"/>
          <w:numId w:val="1"/>
        </w:numPr>
        <w:spacing w:before="100" w:beforeAutospacing="1" w:after="100" w:afterAutospacing="1"/>
        <w:ind w:left="0"/>
        <w:rPr>
          <w:rFonts w:ascii="Times New Roman" w:hAnsi="Times New Roman"/>
          <w:sz w:val="28"/>
          <w:szCs w:val="28"/>
        </w:rPr>
      </w:pPr>
    </w:p>
    <w:p w:rsidR="00633A31" w:rsidRPr="00633A31" w:rsidRDefault="00633A31" w:rsidP="00633A31">
      <w:pPr>
        <w:pStyle w:val="a7"/>
        <w:numPr>
          <w:ilvl w:val="0"/>
          <w:numId w:val="1"/>
        </w:numPr>
        <w:spacing w:before="100" w:beforeAutospacing="1" w:after="100" w:afterAutospacing="1"/>
        <w:ind w:left="0"/>
        <w:rPr>
          <w:rFonts w:ascii="Times New Roman" w:hAnsi="Times New Roman"/>
          <w:sz w:val="28"/>
          <w:szCs w:val="28"/>
        </w:rPr>
      </w:pPr>
      <w:r w:rsidRPr="00633A31">
        <w:rPr>
          <w:rFonts w:ascii="Times New Roman" w:hAnsi="Times New Roman"/>
          <w:sz w:val="28"/>
          <w:szCs w:val="28"/>
        </w:rPr>
        <w:t>Одной из причин составления дефектной ведомости является определение категории проводимых работ (ремонт или модернизация), важной для налогового учета. Определяющим критерием здесь является не стоимость, а качественный состав, который в полной мере должен быть отражен в документации.</w:t>
      </w:r>
    </w:p>
    <w:p w:rsidR="00633A31" w:rsidRPr="00633A31" w:rsidRDefault="00633A31" w:rsidP="00633A31">
      <w:pPr>
        <w:pStyle w:val="a7"/>
        <w:numPr>
          <w:ilvl w:val="0"/>
          <w:numId w:val="1"/>
        </w:numPr>
        <w:spacing w:before="100" w:beforeAutospacing="1" w:after="100" w:afterAutospacing="1"/>
        <w:ind w:left="0"/>
        <w:rPr>
          <w:rFonts w:ascii="Times New Roman" w:hAnsi="Times New Roman"/>
          <w:sz w:val="28"/>
          <w:szCs w:val="28"/>
        </w:rPr>
      </w:pPr>
    </w:p>
    <w:p w:rsidR="00633A31" w:rsidRPr="006539B7" w:rsidRDefault="00633A31" w:rsidP="00633A31">
      <w:pPr>
        <w:pStyle w:val="a7"/>
        <w:numPr>
          <w:ilvl w:val="0"/>
          <w:numId w:val="1"/>
        </w:numPr>
        <w:spacing w:before="100" w:beforeAutospacing="1" w:after="100" w:afterAutospacing="1"/>
        <w:ind w:left="0"/>
        <w:rPr>
          <w:rFonts w:ascii="Times New Roman" w:hAnsi="Times New Roman"/>
          <w:sz w:val="28"/>
          <w:szCs w:val="28"/>
        </w:rPr>
      </w:pPr>
      <w:r w:rsidRPr="00633A31">
        <w:rPr>
          <w:rFonts w:ascii="Times New Roman" w:hAnsi="Times New Roman"/>
          <w:sz w:val="28"/>
          <w:szCs w:val="28"/>
        </w:rPr>
        <w:t>Как правило, составление данного документа поручается комиссии, в состав которой входят представители руководства и бухгалтерии эксплуатирующего предприятия, а также специалисты нашей компании.</w:t>
      </w:r>
    </w:p>
    <w:p w:rsidR="006539B7" w:rsidRPr="00737B8E" w:rsidRDefault="00737B8E" w:rsidP="00737B8E">
      <w:pPr>
        <w:pStyle w:val="a7"/>
        <w:spacing w:after="0" w:line="240" w:lineRule="auto"/>
        <w:rPr>
          <w:rFonts w:ascii="Times New Roman" w:hAnsi="Times New Roman"/>
          <w:i/>
          <w:sz w:val="28"/>
          <w:szCs w:val="28"/>
        </w:rPr>
      </w:pPr>
      <w:r w:rsidRPr="00737B8E">
        <w:rPr>
          <w:rFonts w:ascii="Times New Roman" w:hAnsi="Times New Roman"/>
          <w:i/>
          <w:sz w:val="28"/>
          <w:szCs w:val="28"/>
        </w:rPr>
        <w:t>Разборка электродвигателя.</w:t>
      </w:r>
    </w:p>
    <w:p w:rsidR="006539B7" w:rsidRPr="006539B7" w:rsidRDefault="006539B7" w:rsidP="00737B8E">
      <w:pPr>
        <w:pStyle w:val="a7"/>
        <w:spacing w:after="0" w:line="240" w:lineRule="auto"/>
        <w:rPr>
          <w:rFonts w:ascii="Times New Roman" w:hAnsi="Times New Roman"/>
          <w:sz w:val="28"/>
          <w:szCs w:val="28"/>
        </w:rPr>
      </w:pPr>
      <w:r w:rsidRPr="006539B7">
        <w:rPr>
          <w:rFonts w:ascii="Times New Roman" w:hAnsi="Times New Roman"/>
          <w:sz w:val="28"/>
          <w:szCs w:val="28"/>
        </w:rPr>
        <w:t xml:space="preserve">Порядок разборки электродвигателя при ремонте следующий: </w:t>
      </w:r>
    </w:p>
    <w:p w:rsidR="006539B7" w:rsidRPr="006539B7" w:rsidRDefault="006539B7" w:rsidP="00737B8E">
      <w:pPr>
        <w:pStyle w:val="a7"/>
        <w:spacing w:after="0" w:line="240" w:lineRule="auto"/>
        <w:rPr>
          <w:rFonts w:ascii="Times New Roman" w:hAnsi="Times New Roman"/>
          <w:sz w:val="28"/>
          <w:szCs w:val="28"/>
        </w:rPr>
      </w:pPr>
    </w:p>
    <w:p w:rsidR="006539B7" w:rsidRPr="00883F5B" w:rsidRDefault="006539B7" w:rsidP="00883F5B">
      <w:pPr>
        <w:pStyle w:val="a7"/>
        <w:spacing w:after="0" w:line="240" w:lineRule="auto"/>
        <w:rPr>
          <w:rFonts w:ascii="Times New Roman" w:hAnsi="Times New Roman"/>
          <w:sz w:val="28"/>
          <w:szCs w:val="28"/>
        </w:rPr>
      </w:pPr>
      <w:r w:rsidRPr="006539B7">
        <w:rPr>
          <w:rFonts w:ascii="Times New Roman" w:hAnsi="Times New Roman"/>
          <w:sz w:val="28"/>
          <w:szCs w:val="28"/>
        </w:rPr>
        <w:t>1. Снимают шкив или полумуфту.</w:t>
      </w:r>
      <w:r w:rsidR="00737B8E" w:rsidRPr="00737B8E">
        <w:rPr>
          <w:rFonts w:ascii="Times New Roman" w:hAnsi="Times New Roman"/>
          <w:noProof/>
          <w:sz w:val="28"/>
          <w:szCs w:val="28"/>
        </w:rPr>
        <w:t xml:space="preserve"> </w:t>
      </w:r>
    </w:p>
    <w:p w:rsidR="006539B7" w:rsidRPr="00883F5B" w:rsidRDefault="006539B7" w:rsidP="00883F5B">
      <w:pPr>
        <w:pStyle w:val="a7"/>
        <w:spacing w:after="0" w:line="240" w:lineRule="auto"/>
        <w:rPr>
          <w:rFonts w:ascii="Times New Roman" w:hAnsi="Times New Roman"/>
          <w:sz w:val="28"/>
          <w:szCs w:val="28"/>
        </w:rPr>
      </w:pPr>
      <w:r w:rsidRPr="006539B7">
        <w:rPr>
          <w:rFonts w:ascii="Times New Roman" w:hAnsi="Times New Roman"/>
          <w:sz w:val="28"/>
          <w:szCs w:val="28"/>
        </w:rPr>
        <w:t xml:space="preserve"> 2. Снимают крышки подшипников качения, отпускают хомуты траверс, отвинчивают гайки со шпилек, стягивающих фланцы шарикоподшипников. </w:t>
      </w:r>
    </w:p>
    <w:p w:rsidR="006539B7" w:rsidRPr="00883F5B" w:rsidRDefault="006539B7" w:rsidP="00883F5B">
      <w:pPr>
        <w:pStyle w:val="a7"/>
        <w:spacing w:after="0" w:line="240" w:lineRule="auto"/>
        <w:rPr>
          <w:rFonts w:ascii="Times New Roman" w:hAnsi="Times New Roman"/>
          <w:sz w:val="28"/>
          <w:szCs w:val="28"/>
        </w:rPr>
      </w:pPr>
      <w:r w:rsidRPr="006539B7">
        <w:rPr>
          <w:rFonts w:ascii="Times New Roman" w:hAnsi="Times New Roman"/>
          <w:sz w:val="28"/>
          <w:szCs w:val="28"/>
        </w:rPr>
        <w:t xml:space="preserve">3. Выпускают масло из подшипников скольжения. </w:t>
      </w:r>
    </w:p>
    <w:p w:rsidR="006539B7" w:rsidRPr="00883F5B" w:rsidRDefault="006539B7" w:rsidP="00883F5B">
      <w:pPr>
        <w:pStyle w:val="a7"/>
        <w:spacing w:after="0" w:line="240" w:lineRule="auto"/>
        <w:rPr>
          <w:rFonts w:ascii="Times New Roman" w:hAnsi="Times New Roman"/>
          <w:sz w:val="28"/>
          <w:szCs w:val="28"/>
        </w:rPr>
      </w:pPr>
      <w:r w:rsidRPr="006539B7">
        <w:rPr>
          <w:rFonts w:ascii="Times New Roman" w:hAnsi="Times New Roman"/>
          <w:sz w:val="28"/>
          <w:szCs w:val="28"/>
        </w:rPr>
        <w:t xml:space="preserve">4. Снимают подшипниковые щиты. </w:t>
      </w:r>
    </w:p>
    <w:p w:rsidR="006539B7" w:rsidRPr="006539B7" w:rsidRDefault="006539B7" w:rsidP="00737B8E">
      <w:pPr>
        <w:pStyle w:val="a7"/>
        <w:spacing w:after="0" w:line="240" w:lineRule="auto"/>
        <w:rPr>
          <w:rFonts w:ascii="Times New Roman" w:hAnsi="Times New Roman"/>
          <w:sz w:val="28"/>
          <w:szCs w:val="28"/>
        </w:rPr>
      </w:pPr>
      <w:r w:rsidRPr="006539B7">
        <w:rPr>
          <w:rFonts w:ascii="Times New Roman" w:hAnsi="Times New Roman"/>
          <w:sz w:val="28"/>
          <w:szCs w:val="28"/>
        </w:rPr>
        <w:t xml:space="preserve">5. Вынимают ротор электродвигателя. </w:t>
      </w:r>
    </w:p>
    <w:p w:rsidR="006539B7" w:rsidRPr="006539B7" w:rsidRDefault="006539B7" w:rsidP="00737B8E">
      <w:pPr>
        <w:pStyle w:val="a7"/>
        <w:spacing w:after="0" w:line="240" w:lineRule="auto"/>
        <w:rPr>
          <w:rFonts w:ascii="Times New Roman" w:hAnsi="Times New Roman"/>
          <w:sz w:val="28"/>
          <w:szCs w:val="28"/>
        </w:rPr>
      </w:pPr>
      <w:r w:rsidRPr="006539B7">
        <w:rPr>
          <w:rFonts w:ascii="Times New Roman" w:hAnsi="Times New Roman"/>
          <w:sz w:val="28"/>
          <w:szCs w:val="28"/>
        </w:rPr>
        <w:t xml:space="preserve">6. Снимают с вала подшипники качения, вытаскивают из щитов втулки или вкладыши подшипников скольжения. </w:t>
      </w:r>
    </w:p>
    <w:p w:rsidR="006539B7" w:rsidRPr="006539B7" w:rsidRDefault="006539B7" w:rsidP="00737B8E">
      <w:pPr>
        <w:pStyle w:val="a7"/>
        <w:spacing w:after="0" w:line="240" w:lineRule="auto"/>
        <w:rPr>
          <w:rFonts w:ascii="Times New Roman" w:hAnsi="Times New Roman"/>
          <w:sz w:val="28"/>
          <w:szCs w:val="28"/>
        </w:rPr>
      </w:pPr>
      <w:r w:rsidRPr="006539B7">
        <w:rPr>
          <w:rFonts w:ascii="Times New Roman" w:hAnsi="Times New Roman"/>
          <w:sz w:val="28"/>
          <w:szCs w:val="28"/>
        </w:rPr>
        <w:t xml:space="preserve">7. Промывают бензином или керосином щиты, подшипники, траверсы, вкладыши, масленки, уплотнения и т. п. </w:t>
      </w:r>
    </w:p>
    <w:p w:rsidR="006539B7" w:rsidRPr="006539B7" w:rsidRDefault="006539B7" w:rsidP="00737B8E">
      <w:pPr>
        <w:pStyle w:val="a7"/>
        <w:spacing w:after="0" w:line="240" w:lineRule="auto"/>
        <w:rPr>
          <w:rFonts w:ascii="Times New Roman" w:hAnsi="Times New Roman"/>
          <w:sz w:val="28"/>
          <w:szCs w:val="28"/>
        </w:rPr>
      </w:pPr>
      <w:r w:rsidRPr="006539B7">
        <w:rPr>
          <w:rFonts w:ascii="Times New Roman" w:hAnsi="Times New Roman"/>
          <w:sz w:val="28"/>
          <w:szCs w:val="28"/>
        </w:rPr>
        <w:t xml:space="preserve">8. Очищают обмотки от пыли или продувают их очищенным сжатым воздухом. </w:t>
      </w:r>
    </w:p>
    <w:p w:rsidR="006539B7" w:rsidRPr="006539B7" w:rsidRDefault="006539B7" w:rsidP="00737B8E">
      <w:pPr>
        <w:pStyle w:val="a7"/>
        <w:spacing w:after="0" w:line="240" w:lineRule="auto"/>
        <w:rPr>
          <w:rFonts w:ascii="Times New Roman" w:hAnsi="Times New Roman"/>
          <w:sz w:val="28"/>
          <w:szCs w:val="28"/>
        </w:rPr>
      </w:pPr>
      <w:r w:rsidRPr="006539B7">
        <w:rPr>
          <w:rFonts w:ascii="Times New Roman" w:hAnsi="Times New Roman"/>
          <w:sz w:val="28"/>
          <w:szCs w:val="28"/>
        </w:rPr>
        <w:t xml:space="preserve">9. Загрязненные обмотки после продувки протирают чистой тряпкой, смоченной в бензине. </w:t>
      </w:r>
    </w:p>
    <w:p w:rsidR="006539B7" w:rsidRPr="006539B7" w:rsidRDefault="006539B7" w:rsidP="00737B8E">
      <w:pPr>
        <w:pStyle w:val="a7"/>
        <w:spacing w:after="0" w:line="240" w:lineRule="auto"/>
        <w:rPr>
          <w:rFonts w:ascii="Times New Roman" w:hAnsi="Times New Roman"/>
          <w:sz w:val="28"/>
          <w:szCs w:val="28"/>
        </w:rPr>
      </w:pPr>
      <w:r w:rsidRPr="006539B7">
        <w:rPr>
          <w:rFonts w:ascii="Times New Roman" w:hAnsi="Times New Roman"/>
          <w:sz w:val="28"/>
          <w:szCs w:val="28"/>
        </w:rPr>
        <w:t xml:space="preserve">10. Производят распайку соединений и вынимают обмотки из пазов. </w:t>
      </w:r>
    </w:p>
    <w:p w:rsidR="006539B7" w:rsidRPr="006539B7" w:rsidRDefault="006539B7" w:rsidP="00737B8E">
      <w:pPr>
        <w:pStyle w:val="a7"/>
        <w:spacing w:after="0" w:line="240" w:lineRule="auto"/>
        <w:rPr>
          <w:rFonts w:ascii="Times New Roman" w:hAnsi="Times New Roman"/>
          <w:sz w:val="28"/>
          <w:szCs w:val="28"/>
        </w:rPr>
      </w:pPr>
    </w:p>
    <w:p w:rsidR="006539B7" w:rsidRPr="006539B7" w:rsidRDefault="006539B7" w:rsidP="00737B8E">
      <w:pPr>
        <w:pStyle w:val="a7"/>
        <w:spacing w:after="0" w:line="240" w:lineRule="auto"/>
        <w:rPr>
          <w:rFonts w:ascii="Times New Roman" w:hAnsi="Times New Roman"/>
          <w:sz w:val="28"/>
          <w:szCs w:val="28"/>
        </w:rPr>
      </w:pPr>
      <w:r w:rsidRPr="006539B7">
        <w:rPr>
          <w:rFonts w:ascii="Times New Roman" w:hAnsi="Times New Roman"/>
          <w:sz w:val="28"/>
          <w:szCs w:val="28"/>
        </w:rPr>
        <w:t xml:space="preserve">Разборку электродвигателя следует проводить так, чтобы не повредить отдельных деталей. Поэтому при разборке не разрешается </w:t>
      </w:r>
      <w:proofErr w:type="gramStart"/>
      <w:r w:rsidRPr="006539B7">
        <w:rPr>
          <w:rFonts w:ascii="Times New Roman" w:hAnsi="Times New Roman"/>
          <w:sz w:val="28"/>
          <w:szCs w:val="28"/>
        </w:rPr>
        <w:t>применять</w:t>
      </w:r>
      <w:proofErr w:type="gramEnd"/>
      <w:r w:rsidRPr="006539B7">
        <w:rPr>
          <w:rFonts w:ascii="Times New Roman" w:hAnsi="Times New Roman"/>
          <w:sz w:val="28"/>
          <w:szCs w:val="28"/>
        </w:rPr>
        <w:t xml:space="preserve"> слишком больших усилий, резких ударов, пользоваться зубилами. </w:t>
      </w:r>
    </w:p>
    <w:p w:rsidR="006539B7" w:rsidRPr="006539B7" w:rsidRDefault="006539B7" w:rsidP="00737B8E">
      <w:pPr>
        <w:pStyle w:val="a7"/>
        <w:spacing w:after="0" w:line="240" w:lineRule="auto"/>
        <w:rPr>
          <w:rFonts w:ascii="Times New Roman" w:hAnsi="Times New Roman"/>
          <w:sz w:val="28"/>
          <w:szCs w:val="28"/>
        </w:rPr>
      </w:pPr>
    </w:p>
    <w:p w:rsidR="006539B7" w:rsidRPr="006539B7" w:rsidRDefault="006539B7" w:rsidP="00737B8E">
      <w:pPr>
        <w:pStyle w:val="a7"/>
        <w:spacing w:after="0" w:line="240" w:lineRule="auto"/>
        <w:rPr>
          <w:rFonts w:ascii="Times New Roman" w:hAnsi="Times New Roman"/>
          <w:sz w:val="28"/>
          <w:szCs w:val="28"/>
        </w:rPr>
      </w:pPr>
      <w:r w:rsidRPr="006539B7">
        <w:rPr>
          <w:rFonts w:ascii="Times New Roman" w:hAnsi="Times New Roman"/>
          <w:sz w:val="28"/>
          <w:szCs w:val="28"/>
        </w:rPr>
        <w:t>Туго выворачивающиеся болты смачивают керосином и оставляют на несколько часов, после чего болты ослабляют и выкручивают.</w:t>
      </w:r>
    </w:p>
    <w:p w:rsidR="006539B7" w:rsidRPr="006539B7" w:rsidRDefault="006539B7" w:rsidP="00737B8E">
      <w:pPr>
        <w:pStyle w:val="a7"/>
        <w:spacing w:after="0" w:line="240" w:lineRule="auto"/>
        <w:rPr>
          <w:rFonts w:ascii="Times New Roman" w:hAnsi="Times New Roman"/>
          <w:sz w:val="28"/>
          <w:szCs w:val="28"/>
        </w:rPr>
      </w:pPr>
    </w:p>
    <w:p w:rsidR="006539B7" w:rsidRPr="006539B7" w:rsidRDefault="006539B7" w:rsidP="00737B8E">
      <w:pPr>
        <w:pStyle w:val="a7"/>
        <w:spacing w:after="0" w:line="240" w:lineRule="auto"/>
        <w:rPr>
          <w:rFonts w:ascii="Times New Roman" w:hAnsi="Times New Roman"/>
          <w:sz w:val="28"/>
          <w:szCs w:val="28"/>
        </w:rPr>
      </w:pPr>
      <w:r w:rsidRPr="006539B7">
        <w:rPr>
          <w:rFonts w:ascii="Times New Roman" w:hAnsi="Times New Roman"/>
          <w:sz w:val="28"/>
          <w:szCs w:val="28"/>
        </w:rPr>
        <w:t xml:space="preserve">При разборке электродвигателя все мелкие детали складывают в специальный ящик. Каждая деталь электродвигателя должна иметь </w:t>
      </w:r>
      <w:r w:rsidRPr="006539B7">
        <w:rPr>
          <w:rFonts w:ascii="Times New Roman" w:hAnsi="Times New Roman"/>
          <w:sz w:val="28"/>
          <w:szCs w:val="28"/>
        </w:rPr>
        <w:lastRenderedPageBreak/>
        <w:t xml:space="preserve">бирку, на которой указывают номер ремонтируемого электродвигателя. Болты и шпильки после разборки лучше ввернуть на свои места, что предотвратит возможную их утерю. </w:t>
      </w:r>
    </w:p>
    <w:p w:rsidR="006539B7" w:rsidRPr="006539B7" w:rsidRDefault="006539B7" w:rsidP="00737B8E">
      <w:pPr>
        <w:pStyle w:val="a7"/>
        <w:spacing w:after="0" w:line="240" w:lineRule="auto"/>
        <w:rPr>
          <w:rFonts w:ascii="Times New Roman" w:hAnsi="Times New Roman"/>
          <w:sz w:val="28"/>
          <w:szCs w:val="28"/>
        </w:rPr>
      </w:pPr>
    </w:p>
    <w:p w:rsidR="006539B7" w:rsidRPr="006539B7" w:rsidRDefault="006539B7" w:rsidP="00737B8E">
      <w:pPr>
        <w:pStyle w:val="a7"/>
        <w:spacing w:after="0" w:line="240" w:lineRule="auto"/>
        <w:rPr>
          <w:rFonts w:ascii="Times New Roman" w:hAnsi="Times New Roman"/>
          <w:sz w:val="28"/>
          <w:szCs w:val="28"/>
        </w:rPr>
      </w:pPr>
      <w:r w:rsidRPr="006539B7">
        <w:rPr>
          <w:rFonts w:ascii="Times New Roman" w:hAnsi="Times New Roman"/>
          <w:sz w:val="28"/>
          <w:szCs w:val="28"/>
        </w:rPr>
        <w:t>Шкив, полумуфту и шарикоподшипник с</w:t>
      </w:r>
      <w:r w:rsidR="00883F5B">
        <w:rPr>
          <w:rFonts w:ascii="Times New Roman" w:hAnsi="Times New Roman"/>
          <w:sz w:val="28"/>
          <w:szCs w:val="28"/>
        </w:rPr>
        <w:t>нимают с вала при помощи стяжки</w:t>
      </w:r>
      <w:r w:rsidRPr="006539B7">
        <w:rPr>
          <w:rFonts w:ascii="Times New Roman" w:hAnsi="Times New Roman"/>
          <w:sz w:val="28"/>
          <w:szCs w:val="28"/>
        </w:rPr>
        <w:t xml:space="preserve"> (рис. 1). Желательно чтобы стяжка была с тремя скобами.</w:t>
      </w:r>
    </w:p>
    <w:p w:rsidR="006539B7" w:rsidRPr="006539B7" w:rsidRDefault="006539B7" w:rsidP="00737B8E">
      <w:pPr>
        <w:pStyle w:val="a7"/>
        <w:spacing w:after="0" w:line="240" w:lineRule="auto"/>
        <w:rPr>
          <w:rFonts w:ascii="Times New Roman" w:hAnsi="Times New Roman"/>
          <w:sz w:val="28"/>
          <w:szCs w:val="28"/>
        </w:rPr>
      </w:pPr>
    </w:p>
    <w:p w:rsidR="006539B7" w:rsidRPr="006539B7" w:rsidRDefault="006539B7" w:rsidP="00737B8E">
      <w:pPr>
        <w:pStyle w:val="a7"/>
        <w:spacing w:after="0" w:line="240" w:lineRule="auto"/>
        <w:rPr>
          <w:rFonts w:ascii="Times New Roman" w:hAnsi="Times New Roman"/>
          <w:sz w:val="28"/>
          <w:szCs w:val="28"/>
        </w:rPr>
      </w:pPr>
      <w:r>
        <w:rPr>
          <w:rFonts w:ascii="Times New Roman" w:hAnsi="Times New Roman"/>
          <w:noProof/>
          <w:sz w:val="28"/>
          <w:szCs w:val="28"/>
        </w:rPr>
        <w:drawing>
          <wp:inline distT="0" distB="0" distL="0" distR="0">
            <wp:extent cx="1562100" cy="209550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1562100" cy="2095500"/>
                    </a:xfrm>
                    <a:prstGeom prst="rect">
                      <a:avLst/>
                    </a:prstGeom>
                    <a:noFill/>
                    <a:ln w="9525">
                      <a:noFill/>
                      <a:miter lim="800000"/>
                      <a:headEnd/>
                      <a:tailEnd/>
                    </a:ln>
                  </pic:spPr>
                </pic:pic>
              </a:graphicData>
            </a:graphic>
          </wp:inline>
        </w:drawing>
      </w:r>
    </w:p>
    <w:p w:rsidR="006539B7" w:rsidRPr="006539B7" w:rsidRDefault="006539B7" w:rsidP="00737B8E">
      <w:pPr>
        <w:pStyle w:val="a7"/>
        <w:spacing w:after="0" w:line="240" w:lineRule="auto"/>
        <w:rPr>
          <w:rFonts w:ascii="Times New Roman" w:hAnsi="Times New Roman"/>
          <w:sz w:val="28"/>
          <w:szCs w:val="28"/>
        </w:rPr>
      </w:pPr>
    </w:p>
    <w:p w:rsidR="006539B7" w:rsidRPr="006539B7" w:rsidRDefault="006539B7" w:rsidP="00737B8E">
      <w:pPr>
        <w:pStyle w:val="a7"/>
        <w:spacing w:after="0" w:line="240" w:lineRule="auto"/>
        <w:rPr>
          <w:rFonts w:ascii="Times New Roman" w:hAnsi="Times New Roman"/>
          <w:sz w:val="28"/>
          <w:szCs w:val="28"/>
        </w:rPr>
      </w:pPr>
      <w:r w:rsidRPr="006539B7">
        <w:rPr>
          <w:rFonts w:ascii="Times New Roman" w:hAnsi="Times New Roman"/>
          <w:sz w:val="28"/>
          <w:szCs w:val="28"/>
        </w:rPr>
        <w:t>Рис. 1. Стяжка для разборки электродвигателей</w:t>
      </w:r>
    </w:p>
    <w:p w:rsidR="006539B7" w:rsidRPr="006539B7" w:rsidRDefault="006539B7" w:rsidP="00737B8E">
      <w:pPr>
        <w:pStyle w:val="a7"/>
        <w:spacing w:after="0" w:line="240" w:lineRule="auto"/>
        <w:rPr>
          <w:rFonts w:ascii="Times New Roman" w:hAnsi="Times New Roman"/>
          <w:sz w:val="28"/>
          <w:szCs w:val="28"/>
        </w:rPr>
      </w:pPr>
    </w:p>
    <w:p w:rsidR="006539B7" w:rsidRPr="006539B7" w:rsidRDefault="006539B7" w:rsidP="00737B8E">
      <w:pPr>
        <w:pStyle w:val="a7"/>
        <w:spacing w:after="0" w:line="240" w:lineRule="auto"/>
        <w:rPr>
          <w:rFonts w:ascii="Times New Roman" w:hAnsi="Times New Roman"/>
          <w:sz w:val="28"/>
          <w:szCs w:val="28"/>
        </w:rPr>
      </w:pPr>
      <w:r w:rsidRPr="006539B7">
        <w:rPr>
          <w:rFonts w:ascii="Times New Roman" w:hAnsi="Times New Roman"/>
          <w:sz w:val="28"/>
          <w:szCs w:val="28"/>
        </w:rPr>
        <w:t>Конец болта стяжки упирают в торец вала электродвигателя, а концами скоб захватывают края шкива, муфты или внутреннюю обойму подшипника. При вращении болта снимаемая деталь сползает с вала электродвигателя. При этом нужно следить, чтобы направление усилия совпадало с осью вала, так как иначе возможен перекос, который вызовет повреждение цапфы вала электродвигателя.</w:t>
      </w:r>
    </w:p>
    <w:p w:rsidR="006539B7" w:rsidRPr="006539B7" w:rsidRDefault="006539B7" w:rsidP="00737B8E">
      <w:pPr>
        <w:pStyle w:val="a7"/>
        <w:spacing w:after="0" w:line="240" w:lineRule="auto"/>
        <w:rPr>
          <w:rFonts w:ascii="Times New Roman" w:hAnsi="Times New Roman"/>
          <w:sz w:val="28"/>
          <w:szCs w:val="28"/>
        </w:rPr>
      </w:pPr>
      <w:r w:rsidRPr="006539B7">
        <w:rPr>
          <w:rFonts w:ascii="Times New Roman" w:hAnsi="Times New Roman"/>
          <w:sz w:val="28"/>
          <w:szCs w:val="28"/>
        </w:rPr>
        <w:t>Если подобной стяжки нет, то шкив или подшипник снимают с вала электродвигателя легкими ударами молотка через прокладку из твердого дерева или меди. Удары наносят по ступице шкива или внутреннему кольцу по</w:t>
      </w:r>
      <w:r w:rsidR="00883F5B">
        <w:rPr>
          <w:rFonts w:ascii="Times New Roman" w:hAnsi="Times New Roman"/>
          <w:sz w:val="28"/>
          <w:szCs w:val="28"/>
        </w:rPr>
        <w:t>д</w:t>
      </w:r>
      <w:r w:rsidRPr="006539B7">
        <w:rPr>
          <w:rFonts w:ascii="Times New Roman" w:hAnsi="Times New Roman"/>
          <w:sz w:val="28"/>
          <w:szCs w:val="28"/>
        </w:rPr>
        <w:t>шипника качения равномерно по всей окружности.</w:t>
      </w:r>
    </w:p>
    <w:p w:rsidR="006539B7" w:rsidRPr="006539B7" w:rsidRDefault="006539B7" w:rsidP="00737B8E">
      <w:pPr>
        <w:pStyle w:val="a7"/>
        <w:spacing w:after="0" w:line="240" w:lineRule="auto"/>
        <w:rPr>
          <w:rFonts w:ascii="Times New Roman" w:hAnsi="Times New Roman"/>
          <w:sz w:val="28"/>
          <w:szCs w:val="28"/>
        </w:rPr>
      </w:pPr>
    </w:p>
    <w:p w:rsidR="006539B7" w:rsidRPr="006539B7" w:rsidRDefault="006539B7" w:rsidP="00737B8E">
      <w:pPr>
        <w:pStyle w:val="a7"/>
        <w:spacing w:after="0" w:line="240" w:lineRule="auto"/>
        <w:rPr>
          <w:rFonts w:ascii="Times New Roman" w:hAnsi="Times New Roman"/>
          <w:sz w:val="28"/>
          <w:szCs w:val="28"/>
        </w:rPr>
      </w:pPr>
      <w:r w:rsidRPr="006539B7">
        <w:rPr>
          <w:rFonts w:ascii="Times New Roman" w:hAnsi="Times New Roman"/>
          <w:sz w:val="28"/>
          <w:szCs w:val="28"/>
        </w:rPr>
        <w:t>Для снятия подшипникового щита электродвигателя отвинчивают болты и легкими ударами мол</w:t>
      </w:r>
      <w:r w:rsidR="00883F5B">
        <w:rPr>
          <w:rFonts w:ascii="Times New Roman" w:hAnsi="Times New Roman"/>
          <w:sz w:val="28"/>
          <w:szCs w:val="28"/>
        </w:rPr>
        <w:t>о</w:t>
      </w:r>
      <w:r w:rsidRPr="006539B7">
        <w:rPr>
          <w:rFonts w:ascii="Times New Roman" w:hAnsi="Times New Roman"/>
          <w:sz w:val="28"/>
          <w:szCs w:val="28"/>
        </w:rPr>
        <w:t xml:space="preserve">тка через прокладку по выступающим краям щита отделяют его от корпуса. Для </w:t>
      </w:r>
      <w:proofErr w:type="spellStart"/>
      <w:r w:rsidRPr="006539B7">
        <w:rPr>
          <w:rFonts w:ascii="Times New Roman" w:hAnsi="Times New Roman"/>
          <w:sz w:val="28"/>
          <w:szCs w:val="28"/>
        </w:rPr>
        <w:t>избежания</w:t>
      </w:r>
      <w:proofErr w:type="spellEnd"/>
      <w:r w:rsidRPr="006539B7">
        <w:rPr>
          <w:rFonts w:ascii="Times New Roman" w:hAnsi="Times New Roman"/>
          <w:sz w:val="28"/>
          <w:szCs w:val="28"/>
        </w:rPr>
        <w:t xml:space="preserve"> поломок при разборке больших электродвигателей ротор электродвигателя и щит при снятии должны находит</w:t>
      </w:r>
      <w:r w:rsidR="00883F5B">
        <w:rPr>
          <w:rFonts w:ascii="Times New Roman" w:hAnsi="Times New Roman"/>
          <w:sz w:val="28"/>
          <w:szCs w:val="28"/>
        </w:rPr>
        <w:t>ь</w:t>
      </w:r>
      <w:r w:rsidRPr="006539B7">
        <w:rPr>
          <w:rFonts w:ascii="Times New Roman" w:hAnsi="Times New Roman"/>
          <w:sz w:val="28"/>
          <w:szCs w:val="28"/>
        </w:rPr>
        <w:t>ся в подвешенном состоянии, что обычно осуществляется с помощью специальных подъемных средств (тали, тельферы и т.д.).</w:t>
      </w:r>
    </w:p>
    <w:p w:rsidR="006539B7" w:rsidRPr="006539B7" w:rsidRDefault="006539B7" w:rsidP="00737B8E">
      <w:pPr>
        <w:pStyle w:val="a7"/>
        <w:spacing w:after="0" w:line="240" w:lineRule="auto"/>
        <w:rPr>
          <w:rFonts w:ascii="Times New Roman" w:hAnsi="Times New Roman"/>
          <w:sz w:val="28"/>
          <w:szCs w:val="28"/>
        </w:rPr>
      </w:pPr>
    </w:p>
    <w:p w:rsidR="006539B7" w:rsidRPr="006539B7" w:rsidRDefault="006539B7" w:rsidP="00737B8E">
      <w:pPr>
        <w:pStyle w:val="a7"/>
        <w:spacing w:after="0" w:line="240" w:lineRule="auto"/>
        <w:rPr>
          <w:rFonts w:ascii="Times New Roman" w:hAnsi="Times New Roman"/>
          <w:sz w:val="28"/>
          <w:szCs w:val="28"/>
        </w:rPr>
      </w:pPr>
      <w:r w:rsidRPr="006539B7">
        <w:rPr>
          <w:rFonts w:ascii="Times New Roman" w:hAnsi="Times New Roman"/>
          <w:sz w:val="28"/>
          <w:szCs w:val="28"/>
        </w:rPr>
        <w:t xml:space="preserve">В зазоре между ротором и статором электродвигателя прокладывают картонную прокладку достаточной толщины, на которую при снятии ложится ротор. Это предотвратит возможные повреждения изоляции обмоток электродвигателя. </w:t>
      </w:r>
    </w:p>
    <w:p w:rsidR="006539B7" w:rsidRPr="006539B7" w:rsidRDefault="006539B7" w:rsidP="00737B8E">
      <w:pPr>
        <w:pStyle w:val="a7"/>
        <w:spacing w:after="0" w:line="240" w:lineRule="auto"/>
        <w:rPr>
          <w:rFonts w:ascii="Times New Roman" w:hAnsi="Times New Roman"/>
          <w:sz w:val="28"/>
          <w:szCs w:val="28"/>
        </w:rPr>
      </w:pPr>
    </w:p>
    <w:p w:rsidR="006539B7" w:rsidRPr="006539B7" w:rsidRDefault="006539B7" w:rsidP="00737B8E">
      <w:pPr>
        <w:pStyle w:val="a7"/>
        <w:spacing w:after="0" w:line="240" w:lineRule="auto"/>
        <w:rPr>
          <w:rFonts w:ascii="Times New Roman" w:hAnsi="Times New Roman"/>
          <w:sz w:val="28"/>
          <w:szCs w:val="28"/>
        </w:rPr>
      </w:pPr>
      <w:r w:rsidRPr="006539B7">
        <w:rPr>
          <w:rFonts w:ascii="Times New Roman" w:hAnsi="Times New Roman"/>
          <w:sz w:val="28"/>
          <w:szCs w:val="28"/>
        </w:rPr>
        <w:lastRenderedPageBreak/>
        <w:t xml:space="preserve">При разборке небольших электродвигателей ротор вынимают вручную. На один конец вала, обернутый картоном, </w:t>
      </w:r>
      <w:proofErr w:type="gramStart"/>
      <w:r w:rsidRPr="006539B7">
        <w:rPr>
          <w:rFonts w:ascii="Times New Roman" w:hAnsi="Times New Roman"/>
          <w:sz w:val="28"/>
          <w:szCs w:val="28"/>
        </w:rPr>
        <w:t>одевают</w:t>
      </w:r>
      <w:proofErr w:type="gramEnd"/>
      <w:r w:rsidRPr="006539B7">
        <w:rPr>
          <w:rFonts w:ascii="Times New Roman" w:hAnsi="Times New Roman"/>
          <w:sz w:val="28"/>
          <w:szCs w:val="28"/>
        </w:rPr>
        <w:t xml:space="preserve"> длинную трубу, при помощи которой осторожно выводят ротор из расточки статора, поддерживая его все время на весу. </w:t>
      </w:r>
    </w:p>
    <w:p w:rsidR="006539B7" w:rsidRPr="006539B7" w:rsidRDefault="006539B7" w:rsidP="00737B8E">
      <w:pPr>
        <w:pStyle w:val="a7"/>
        <w:spacing w:after="0" w:line="240" w:lineRule="auto"/>
        <w:rPr>
          <w:rFonts w:ascii="Times New Roman" w:hAnsi="Times New Roman"/>
          <w:sz w:val="28"/>
          <w:szCs w:val="28"/>
        </w:rPr>
      </w:pPr>
    </w:p>
    <w:p w:rsidR="006539B7" w:rsidRPr="00883F5B" w:rsidRDefault="006539B7" w:rsidP="00883F5B">
      <w:pPr>
        <w:pStyle w:val="a7"/>
        <w:spacing w:after="0" w:line="240" w:lineRule="auto"/>
        <w:rPr>
          <w:rFonts w:ascii="Times New Roman" w:hAnsi="Times New Roman"/>
          <w:sz w:val="28"/>
          <w:szCs w:val="28"/>
        </w:rPr>
      </w:pPr>
      <w:r w:rsidRPr="006539B7">
        <w:rPr>
          <w:rFonts w:ascii="Times New Roman" w:hAnsi="Times New Roman"/>
          <w:sz w:val="28"/>
          <w:szCs w:val="28"/>
        </w:rPr>
        <w:t xml:space="preserve">При ремонте подшипников скольжения необходимо вынуть из их подшипникового щита цельную втулку или вкладыш при помощи ударов деревянным молотком через деревянную выколотку. Щит при этом нужно ставить так, чтобы подшипник упирался в эту опору. При другом расположении подшипник может дать трещину. Необходимо также следить за тем, чтобы не повредить смазочных колец. </w:t>
      </w:r>
    </w:p>
    <w:p w:rsidR="006539B7" w:rsidRPr="006539B7" w:rsidRDefault="006539B7" w:rsidP="00737B8E">
      <w:pPr>
        <w:pStyle w:val="a7"/>
        <w:spacing w:after="0" w:line="240" w:lineRule="auto"/>
        <w:rPr>
          <w:rFonts w:ascii="Times New Roman" w:hAnsi="Times New Roman"/>
          <w:sz w:val="28"/>
          <w:szCs w:val="28"/>
        </w:rPr>
      </w:pPr>
    </w:p>
    <w:p w:rsidR="006539B7" w:rsidRPr="00883F5B" w:rsidRDefault="006539B7" w:rsidP="00737B8E">
      <w:pPr>
        <w:pStyle w:val="a7"/>
        <w:spacing w:after="0" w:line="240" w:lineRule="auto"/>
        <w:rPr>
          <w:rFonts w:ascii="Times New Roman" w:hAnsi="Times New Roman"/>
          <w:i/>
          <w:sz w:val="28"/>
          <w:szCs w:val="28"/>
        </w:rPr>
      </w:pPr>
      <w:r w:rsidRPr="00883F5B">
        <w:rPr>
          <w:rFonts w:ascii="Times New Roman" w:hAnsi="Times New Roman"/>
          <w:i/>
          <w:sz w:val="28"/>
          <w:szCs w:val="28"/>
        </w:rPr>
        <w:t>Сборка электродвигателя</w:t>
      </w:r>
    </w:p>
    <w:p w:rsidR="006539B7" w:rsidRPr="006539B7" w:rsidRDefault="006539B7" w:rsidP="00737B8E">
      <w:pPr>
        <w:pStyle w:val="a7"/>
        <w:spacing w:after="0" w:line="240" w:lineRule="auto"/>
        <w:rPr>
          <w:rFonts w:ascii="Times New Roman" w:hAnsi="Times New Roman"/>
          <w:sz w:val="28"/>
          <w:szCs w:val="28"/>
        </w:rPr>
      </w:pPr>
    </w:p>
    <w:p w:rsidR="006539B7" w:rsidRPr="006539B7" w:rsidRDefault="006539B7" w:rsidP="00737B8E">
      <w:pPr>
        <w:pStyle w:val="a7"/>
        <w:spacing w:after="0" w:line="240" w:lineRule="auto"/>
        <w:rPr>
          <w:rFonts w:ascii="Times New Roman" w:hAnsi="Times New Roman"/>
          <w:sz w:val="28"/>
          <w:szCs w:val="28"/>
        </w:rPr>
      </w:pPr>
      <w:r w:rsidRPr="006539B7">
        <w:rPr>
          <w:rFonts w:ascii="Times New Roman" w:hAnsi="Times New Roman"/>
          <w:sz w:val="28"/>
          <w:szCs w:val="28"/>
        </w:rPr>
        <w:t>Порядок сборки электродвигателей</w:t>
      </w:r>
    </w:p>
    <w:p w:rsidR="006539B7" w:rsidRPr="006539B7" w:rsidRDefault="006539B7" w:rsidP="00737B8E">
      <w:pPr>
        <w:pStyle w:val="a7"/>
        <w:spacing w:after="0" w:line="240" w:lineRule="auto"/>
        <w:rPr>
          <w:rFonts w:ascii="Times New Roman" w:hAnsi="Times New Roman"/>
          <w:sz w:val="28"/>
          <w:szCs w:val="28"/>
        </w:rPr>
      </w:pPr>
    </w:p>
    <w:p w:rsidR="006539B7" w:rsidRPr="006539B7" w:rsidRDefault="006539B7" w:rsidP="00737B8E">
      <w:pPr>
        <w:pStyle w:val="a7"/>
        <w:spacing w:after="0" w:line="240" w:lineRule="auto"/>
        <w:rPr>
          <w:rFonts w:ascii="Times New Roman" w:hAnsi="Times New Roman"/>
          <w:sz w:val="28"/>
          <w:szCs w:val="28"/>
        </w:rPr>
      </w:pPr>
      <w:r w:rsidRPr="006539B7">
        <w:rPr>
          <w:rFonts w:ascii="Times New Roman" w:hAnsi="Times New Roman"/>
          <w:sz w:val="28"/>
          <w:szCs w:val="28"/>
        </w:rPr>
        <w:t xml:space="preserve">Сборку электродвигателя начинают со сборки отдельных узлов. В подшипниковые щиты запрессовывают </w:t>
      </w:r>
      <w:proofErr w:type="spellStart"/>
      <w:r w:rsidRPr="006539B7">
        <w:rPr>
          <w:rFonts w:ascii="Times New Roman" w:hAnsi="Times New Roman"/>
          <w:sz w:val="28"/>
          <w:szCs w:val="28"/>
        </w:rPr>
        <w:t>перезалитые</w:t>
      </w:r>
      <w:proofErr w:type="spellEnd"/>
      <w:r w:rsidRPr="006539B7">
        <w:rPr>
          <w:rFonts w:ascii="Times New Roman" w:hAnsi="Times New Roman"/>
          <w:sz w:val="28"/>
          <w:szCs w:val="28"/>
        </w:rPr>
        <w:t xml:space="preserve"> вкладыши или выточенные заново втулки. Их надо предварительно пришабрить по валу и выпилить в них по старым размерам канавки для смазки и прорези для смазочных колец. </w:t>
      </w:r>
    </w:p>
    <w:p w:rsidR="006539B7" w:rsidRPr="006539B7" w:rsidRDefault="006539B7" w:rsidP="00737B8E">
      <w:pPr>
        <w:pStyle w:val="a7"/>
        <w:spacing w:after="0" w:line="240" w:lineRule="auto"/>
        <w:rPr>
          <w:rFonts w:ascii="Times New Roman" w:hAnsi="Times New Roman"/>
          <w:sz w:val="28"/>
          <w:szCs w:val="28"/>
        </w:rPr>
      </w:pPr>
    </w:p>
    <w:p w:rsidR="006539B7" w:rsidRPr="006539B7" w:rsidRDefault="006539B7" w:rsidP="00737B8E">
      <w:pPr>
        <w:pStyle w:val="a7"/>
        <w:spacing w:after="0" w:line="240" w:lineRule="auto"/>
        <w:rPr>
          <w:rFonts w:ascii="Times New Roman" w:hAnsi="Times New Roman"/>
          <w:sz w:val="28"/>
          <w:szCs w:val="28"/>
        </w:rPr>
      </w:pPr>
      <w:r w:rsidRPr="006539B7">
        <w:rPr>
          <w:rFonts w:ascii="Times New Roman" w:hAnsi="Times New Roman"/>
          <w:sz w:val="28"/>
          <w:szCs w:val="28"/>
        </w:rPr>
        <w:t xml:space="preserve">Вкладыши и втулки запрессовывают в щит при помощи небольшого винтового или гидравлического пресса или осторожными ударами молотка через прокладку. При этих операциях сборки особенно опасны перекосы, которые могут привести к заклиниванию втулок и вкладышей. </w:t>
      </w:r>
    </w:p>
    <w:p w:rsidR="006539B7" w:rsidRPr="006539B7" w:rsidRDefault="006539B7" w:rsidP="00737B8E">
      <w:pPr>
        <w:pStyle w:val="a7"/>
        <w:spacing w:after="0" w:line="240" w:lineRule="auto"/>
        <w:rPr>
          <w:rFonts w:ascii="Times New Roman" w:hAnsi="Times New Roman"/>
          <w:sz w:val="28"/>
          <w:szCs w:val="28"/>
        </w:rPr>
      </w:pPr>
    </w:p>
    <w:p w:rsidR="006539B7" w:rsidRPr="006539B7" w:rsidRDefault="00737B8E" w:rsidP="00737B8E">
      <w:pPr>
        <w:pStyle w:val="a7"/>
        <w:spacing w:after="0" w:line="240" w:lineRule="auto"/>
        <w:rPr>
          <w:rFonts w:ascii="Times New Roman" w:hAnsi="Times New Roman"/>
          <w:sz w:val="28"/>
          <w:szCs w:val="28"/>
        </w:rPr>
      </w:pPr>
      <w:r>
        <w:rPr>
          <w:rFonts w:ascii="Times New Roman" w:hAnsi="Times New Roman"/>
          <w:noProof/>
          <w:sz w:val="28"/>
          <w:szCs w:val="28"/>
        </w:rPr>
        <w:drawing>
          <wp:inline distT="0" distB="0" distL="0" distR="0">
            <wp:extent cx="2390775" cy="1314450"/>
            <wp:effectExtent l="1905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srcRect/>
                    <a:stretch>
                      <a:fillRect/>
                    </a:stretch>
                  </pic:blipFill>
                  <pic:spPr bwMode="auto">
                    <a:xfrm>
                      <a:off x="0" y="0"/>
                      <a:ext cx="2390775" cy="1314450"/>
                    </a:xfrm>
                    <a:prstGeom prst="rect">
                      <a:avLst/>
                    </a:prstGeom>
                    <a:noFill/>
                    <a:ln w="9525">
                      <a:noFill/>
                      <a:miter lim="800000"/>
                      <a:headEnd/>
                      <a:tailEnd/>
                    </a:ln>
                  </pic:spPr>
                </pic:pic>
              </a:graphicData>
            </a:graphic>
          </wp:inline>
        </w:drawing>
      </w:r>
    </w:p>
    <w:p w:rsidR="006539B7" w:rsidRPr="006539B7" w:rsidRDefault="006539B7" w:rsidP="00737B8E">
      <w:pPr>
        <w:pStyle w:val="a7"/>
        <w:spacing w:after="0" w:line="240" w:lineRule="auto"/>
        <w:rPr>
          <w:rFonts w:ascii="Times New Roman" w:hAnsi="Times New Roman"/>
          <w:sz w:val="28"/>
          <w:szCs w:val="28"/>
        </w:rPr>
      </w:pPr>
    </w:p>
    <w:p w:rsidR="006539B7" w:rsidRPr="006539B7" w:rsidRDefault="006539B7" w:rsidP="00737B8E">
      <w:pPr>
        <w:pStyle w:val="a7"/>
        <w:spacing w:after="0" w:line="240" w:lineRule="auto"/>
        <w:rPr>
          <w:rFonts w:ascii="Times New Roman" w:hAnsi="Times New Roman"/>
          <w:sz w:val="28"/>
          <w:szCs w:val="28"/>
        </w:rPr>
      </w:pPr>
    </w:p>
    <w:p w:rsidR="006539B7" w:rsidRPr="006539B7" w:rsidRDefault="006539B7" w:rsidP="00737B8E">
      <w:pPr>
        <w:pStyle w:val="a7"/>
        <w:spacing w:after="0" w:line="240" w:lineRule="auto"/>
        <w:rPr>
          <w:rFonts w:ascii="Times New Roman" w:hAnsi="Times New Roman"/>
          <w:sz w:val="28"/>
          <w:szCs w:val="28"/>
        </w:rPr>
      </w:pPr>
      <w:r w:rsidRPr="006539B7">
        <w:rPr>
          <w:rFonts w:ascii="Times New Roman" w:hAnsi="Times New Roman"/>
          <w:sz w:val="28"/>
          <w:szCs w:val="28"/>
        </w:rPr>
        <w:t xml:space="preserve">Рис. 2. Установка подшипникового щита электродвигателя при выбивании вкладыша: а - правильная, </w:t>
      </w:r>
      <w:proofErr w:type="gramStart"/>
      <w:r w:rsidRPr="006539B7">
        <w:rPr>
          <w:rFonts w:ascii="Times New Roman" w:hAnsi="Times New Roman"/>
          <w:sz w:val="28"/>
          <w:szCs w:val="28"/>
        </w:rPr>
        <w:t>б</w:t>
      </w:r>
      <w:proofErr w:type="gramEnd"/>
      <w:r w:rsidRPr="006539B7">
        <w:rPr>
          <w:rFonts w:ascii="Times New Roman" w:hAnsi="Times New Roman"/>
          <w:sz w:val="28"/>
          <w:szCs w:val="28"/>
        </w:rPr>
        <w:t xml:space="preserve"> - неправильная.</w:t>
      </w:r>
    </w:p>
    <w:p w:rsidR="006539B7" w:rsidRPr="006539B7" w:rsidRDefault="006539B7" w:rsidP="00737B8E">
      <w:pPr>
        <w:pStyle w:val="a7"/>
        <w:spacing w:after="0" w:line="240" w:lineRule="auto"/>
        <w:rPr>
          <w:rFonts w:ascii="Times New Roman" w:hAnsi="Times New Roman"/>
          <w:sz w:val="28"/>
          <w:szCs w:val="28"/>
        </w:rPr>
      </w:pPr>
    </w:p>
    <w:p w:rsidR="006539B7" w:rsidRPr="006539B7" w:rsidRDefault="006539B7" w:rsidP="00737B8E">
      <w:pPr>
        <w:pStyle w:val="a7"/>
        <w:spacing w:after="0" w:line="240" w:lineRule="auto"/>
        <w:rPr>
          <w:rFonts w:ascii="Times New Roman" w:hAnsi="Times New Roman"/>
          <w:sz w:val="28"/>
          <w:szCs w:val="28"/>
        </w:rPr>
      </w:pPr>
      <w:r w:rsidRPr="006539B7">
        <w:rPr>
          <w:rFonts w:ascii="Times New Roman" w:hAnsi="Times New Roman"/>
          <w:sz w:val="28"/>
          <w:szCs w:val="28"/>
        </w:rPr>
        <w:t xml:space="preserve">Шарикоподшипники необходимо туго посадить на вал. Для облегчения этой операции подшипник нагревают в масляной ванне до температуры 70 - 75°. При этом подшипник расширяется и легче надевается на вал электродвигателя. При нагревании подшипник не рекомендуется </w:t>
      </w:r>
      <w:r w:rsidR="00883F5B">
        <w:rPr>
          <w:rFonts w:ascii="Times New Roman" w:hAnsi="Times New Roman"/>
          <w:sz w:val="28"/>
          <w:szCs w:val="28"/>
        </w:rPr>
        <w:t>класть</w:t>
      </w:r>
      <w:r w:rsidRPr="006539B7">
        <w:rPr>
          <w:rFonts w:ascii="Times New Roman" w:hAnsi="Times New Roman"/>
          <w:sz w:val="28"/>
          <w:szCs w:val="28"/>
        </w:rPr>
        <w:t xml:space="preserve"> на дно ванны, а надо подвешивать его на проволоке. </w:t>
      </w:r>
      <w:r w:rsidRPr="006539B7">
        <w:rPr>
          <w:rFonts w:ascii="Times New Roman" w:hAnsi="Times New Roman"/>
          <w:sz w:val="28"/>
          <w:szCs w:val="28"/>
        </w:rPr>
        <w:lastRenderedPageBreak/>
        <w:t>Подогревать подшипник в пламени паяльной лампы не рекомендуется</w:t>
      </w:r>
      <w:r w:rsidR="00883F5B">
        <w:rPr>
          <w:rFonts w:ascii="Times New Roman" w:hAnsi="Times New Roman"/>
          <w:sz w:val="28"/>
          <w:szCs w:val="28"/>
        </w:rPr>
        <w:t>,</w:t>
      </w:r>
      <w:r w:rsidRPr="006539B7">
        <w:rPr>
          <w:rFonts w:ascii="Times New Roman" w:hAnsi="Times New Roman"/>
          <w:sz w:val="28"/>
          <w:szCs w:val="28"/>
        </w:rPr>
        <w:t xml:space="preserve"> чтобы не допустить отпуск стали подшипника. </w:t>
      </w:r>
    </w:p>
    <w:p w:rsidR="006539B7" w:rsidRPr="006539B7" w:rsidRDefault="006539B7" w:rsidP="00737B8E">
      <w:pPr>
        <w:pStyle w:val="a7"/>
        <w:spacing w:after="0" w:line="240" w:lineRule="auto"/>
        <w:rPr>
          <w:rFonts w:ascii="Times New Roman" w:hAnsi="Times New Roman"/>
          <w:sz w:val="28"/>
          <w:szCs w:val="28"/>
        </w:rPr>
      </w:pPr>
    </w:p>
    <w:p w:rsidR="006539B7" w:rsidRPr="006539B7" w:rsidRDefault="006539B7" w:rsidP="00737B8E">
      <w:pPr>
        <w:pStyle w:val="a7"/>
        <w:spacing w:after="0" w:line="240" w:lineRule="auto"/>
        <w:rPr>
          <w:rFonts w:ascii="Times New Roman" w:hAnsi="Times New Roman"/>
          <w:sz w:val="28"/>
          <w:szCs w:val="28"/>
        </w:rPr>
      </w:pPr>
      <w:r w:rsidRPr="006539B7">
        <w:rPr>
          <w:rFonts w:ascii="Times New Roman" w:hAnsi="Times New Roman"/>
          <w:sz w:val="28"/>
          <w:szCs w:val="28"/>
        </w:rPr>
        <w:t xml:space="preserve">Насаживают подшипник на вал электродвигателя легкими ударами молотка по трубе, упирающейся во внутреннее кольцо подшипника. При дальнейшей сборке наружная обойма подшипника должна быть посажена нормально в гнездо подшипникового щита. Слишком тугая посадка может привести к зажиму шариков, а слабая вызовет проворачивание наружной обоймы подшипника в гнезде щита, что недопустимо. </w:t>
      </w:r>
    </w:p>
    <w:p w:rsidR="006539B7" w:rsidRPr="006539B7" w:rsidRDefault="006539B7" w:rsidP="00737B8E">
      <w:pPr>
        <w:pStyle w:val="a7"/>
        <w:spacing w:after="0" w:line="240" w:lineRule="auto"/>
        <w:rPr>
          <w:rFonts w:ascii="Times New Roman" w:hAnsi="Times New Roman"/>
          <w:sz w:val="28"/>
          <w:szCs w:val="28"/>
        </w:rPr>
      </w:pPr>
    </w:p>
    <w:p w:rsidR="006539B7" w:rsidRPr="006539B7" w:rsidRDefault="006539B7" w:rsidP="00737B8E">
      <w:pPr>
        <w:pStyle w:val="a7"/>
        <w:spacing w:after="0" w:line="240" w:lineRule="auto"/>
        <w:rPr>
          <w:rFonts w:ascii="Times New Roman" w:hAnsi="Times New Roman"/>
          <w:sz w:val="28"/>
          <w:szCs w:val="28"/>
        </w:rPr>
      </w:pPr>
      <w:r w:rsidRPr="006539B7">
        <w:rPr>
          <w:rFonts w:ascii="Times New Roman" w:hAnsi="Times New Roman"/>
          <w:sz w:val="28"/>
          <w:szCs w:val="28"/>
        </w:rPr>
        <w:t xml:space="preserve">Следующую операцию - введение ротора в расточку статора производят так же, как и при разборке. Затем устанавливают подшипниковые щиты, закрепляя их временно болтами. При этом необходимо, чтобы щиты были установлены на свое старое место, что проверяют по совпадению меток, нанесенных на корпусе и щите при разборке. </w:t>
      </w:r>
    </w:p>
    <w:p w:rsidR="006539B7" w:rsidRPr="006539B7" w:rsidRDefault="006539B7" w:rsidP="00737B8E">
      <w:pPr>
        <w:pStyle w:val="a7"/>
        <w:spacing w:after="0" w:line="240" w:lineRule="auto"/>
        <w:rPr>
          <w:rFonts w:ascii="Times New Roman" w:hAnsi="Times New Roman"/>
          <w:sz w:val="28"/>
          <w:szCs w:val="28"/>
        </w:rPr>
      </w:pPr>
    </w:p>
    <w:p w:rsidR="006539B7" w:rsidRPr="006539B7" w:rsidRDefault="006539B7" w:rsidP="00737B8E">
      <w:pPr>
        <w:pStyle w:val="a7"/>
        <w:spacing w:after="0" w:line="240" w:lineRule="auto"/>
        <w:rPr>
          <w:rFonts w:ascii="Times New Roman" w:hAnsi="Times New Roman"/>
          <w:sz w:val="28"/>
          <w:szCs w:val="28"/>
        </w:rPr>
      </w:pPr>
      <w:r w:rsidRPr="006539B7">
        <w:rPr>
          <w:rFonts w:ascii="Times New Roman" w:hAnsi="Times New Roman"/>
          <w:sz w:val="28"/>
          <w:szCs w:val="28"/>
        </w:rPr>
        <w:t xml:space="preserve">При одевании щитов на вал электродвигателя надо приподнять смазочные кольца подшипников скольжения, иначе они могут быть повреждены валом. </w:t>
      </w:r>
    </w:p>
    <w:p w:rsidR="006539B7" w:rsidRPr="006539B7" w:rsidRDefault="006539B7" w:rsidP="00737B8E">
      <w:pPr>
        <w:pStyle w:val="a7"/>
        <w:spacing w:after="0" w:line="240" w:lineRule="auto"/>
        <w:rPr>
          <w:rFonts w:ascii="Times New Roman" w:hAnsi="Times New Roman"/>
          <w:sz w:val="28"/>
          <w:szCs w:val="28"/>
        </w:rPr>
      </w:pPr>
    </w:p>
    <w:p w:rsidR="006539B7" w:rsidRPr="006539B7" w:rsidRDefault="006539B7" w:rsidP="00737B8E">
      <w:pPr>
        <w:pStyle w:val="a7"/>
        <w:spacing w:after="0" w:line="240" w:lineRule="auto"/>
        <w:rPr>
          <w:rFonts w:ascii="Times New Roman" w:hAnsi="Times New Roman"/>
          <w:sz w:val="28"/>
          <w:szCs w:val="28"/>
        </w:rPr>
      </w:pPr>
      <w:r w:rsidRPr="006539B7">
        <w:rPr>
          <w:rFonts w:ascii="Times New Roman" w:hAnsi="Times New Roman"/>
          <w:sz w:val="28"/>
          <w:szCs w:val="28"/>
        </w:rPr>
        <w:t xml:space="preserve">После установки щитов ротор электродвигателя проворачивают вручную. Ротор правильно собранного электродвигателя должен вращаться сравнительно легко. </w:t>
      </w:r>
    </w:p>
    <w:p w:rsidR="006539B7" w:rsidRPr="006539B7" w:rsidRDefault="006539B7" w:rsidP="00737B8E">
      <w:pPr>
        <w:pStyle w:val="a7"/>
        <w:spacing w:after="0" w:line="240" w:lineRule="auto"/>
        <w:rPr>
          <w:rFonts w:ascii="Times New Roman" w:hAnsi="Times New Roman"/>
          <w:sz w:val="28"/>
          <w:szCs w:val="28"/>
        </w:rPr>
      </w:pPr>
    </w:p>
    <w:p w:rsidR="006539B7" w:rsidRPr="006539B7" w:rsidRDefault="006539B7" w:rsidP="00737B8E">
      <w:pPr>
        <w:pStyle w:val="a7"/>
        <w:spacing w:after="0" w:line="240" w:lineRule="auto"/>
        <w:rPr>
          <w:rFonts w:ascii="Times New Roman" w:hAnsi="Times New Roman"/>
          <w:sz w:val="28"/>
          <w:szCs w:val="28"/>
        </w:rPr>
      </w:pPr>
      <w:r w:rsidRPr="006539B7">
        <w:rPr>
          <w:rFonts w:ascii="Times New Roman" w:hAnsi="Times New Roman"/>
          <w:sz w:val="28"/>
          <w:szCs w:val="28"/>
        </w:rPr>
        <w:t xml:space="preserve">Тугое вращение вала электродвигателя может быть вызвано: неправильной посадкой подшипника качения на вал (малый радиальный зазор), недостаточной </w:t>
      </w:r>
      <w:proofErr w:type="spellStart"/>
      <w:r w:rsidRPr="006539B7">
        <w:rPr>
          <w:rFonts w:ascii="Times New Roman" w:hAnsi="Times New Roman"/>
          <w:sz w:val="28"/>
          <w:szCs w:val="28"/>
        </w:rPr>
        <w:t>расшабровкой</w:t>
      </w:r>
      <w:proofErr w:type="spellEnd"/>
      <w:r w:rsidRPr="006539B7">
        <w:rPr>
          <w:rFonts w:ascii="Times New Roman" w:hAnsi="Times New Roman"/>
          <w:sz w:val="28"/>
          <w:szCs w:val="28"/>
        </w:rPr>
        <w:t xml:space="preserve"> втулки или вкладыша подшипника скольжения, наличием в подшипнике опилок, грязи, засохшего масла, перекосами вала, обработкой вала или корпуса, не соответствующей посадке, увеличенным трением кожаных или войлочных уплотнений о вал. </w:t>
      </w:r>
    </w:p>
    <w:p w:rsidR="006539B7" w:rsidRPr="006539B7" w:rsidRDefault="006539B7" w:rsidP="00737B8E">
      <w:pPr>
        <w:pStyle w:val="a7"/>
        <w:spacing w:after="0" w:line="240" w:lineRule="auto"/>
        <w:rPr>
          <w:rFonts w:ascii="Times New Roman" w:hAnsi="Times New Roman"/>
          <w:sz w:val="28"/>
          <w:szCs w:val="28"/>
        </w:rPr>
      </w:pPr>
    </w:p>
    <w:p w:rsidR="006539B7" w:rsidRPr="006539B7" w:rsidRDefault="006539B7" w:rsidP="00737B8E">
      <w:pPr>
        <w:pStyle w:val="a7"/>
        <w:spacing w:after="0" w:line="240" w:lineRule="auto"/>
        <w:rPr>
          <w:rFonts w:ascii="Times New Roman" w:hAnsi="Times New Roman"/>
          <w:sz w:val="28"/>
          <w:szCs w:val="28"/>
        </w:rPr>
      </w:pPr>
      <w:r w:rsidRPr="006539B7">
        <w:rPr>
          <w:rFonts w:ascii="Times New Roman" w:hAnsi="Times New Roman"/>
          <w:sz w:val="28"/>
          <w:szCs w:val="28"/>
        </w:rPr>
        <w:t xml:space="preserve">Затем окончательно затягивают болты подшипниковых щитов, заполняют соответствующей смазкой подшипники качения и закрывают их крышками. В подшипники скольжения заливают масло. </w:t>
      </w:r>
    </w:p>
    <w:p w:rsidR="006539B7" w:rsidRPr="006539B7" w:rsidRDefault="006539B7" w:rsidP="00737B8E">
      <w:pPr>
        <w:pStyle w:val="a7"/>
        <w:spacing w:after="0" w:line="240" w:lineRule="auto"/>
        <w:rPr>
          <w:rFonts w:ascii="Times New Roman" w:hAnsi="Times New Roman"/>
          <w:sz w:val="28"/>
          <w:szCs w:val="28"/>
        </w:rPr>
      </w:pPr>
    </w:p>
    <w:p w:rsidR="006539B7" w:rsidRPr="006539B7" w:rsidRDefault="006539B7" w:rsidP="00737B8E">
      <w:pPr>
        <w:pStyle w:val="a7"/>
        <w:spacing w:after="0" w:line="240" w:lineRule="auto"/>
        <w:rPr>
          <w:rFonts w:ascii="Times New Roman" w:hAnsi="Times New Roman"/>
          <w:sz w:val="28"/>
          <w:szCs w:val="28"/>
        </w:rPr>
      </w:pPr>
      <w:r w:rsidRPr="006539B7">
        <w:rPr>
          <w:rFonts w:ascii="Times New Roman" w:hAnsi="Times New Roman"/>
          <w:sz w:val="28"/>
          <w:szCs w:val="28"/>
        </w:rPr>
        <w:t xml:space="preserve">Ротор собранного электродвигателя еще раз проворачивают вручную, проверяют отсутствие задевания вращающихся частей за неподвижные, определяют и подгоняют необходимую величину разбега (осевого перемещения ротора). </w:t>
      </w:r>
    </w:p>
    <w:p w:rsidR="006539B7" w:rsidRPr="006539B7" w:rsidRDefault="006539B7" w:rsidP="00737B8E">
      <w:pPr>
        <w:pStyle w:val="a7"/>
        <w:spacing w:after="0" w:line="240" w:lineRule="auto"/>
        <w:rPr>
          <w:rFonts w:ascii="Times New Roman" w:hAnsi="Times New Roman"/>
          <w:sz w:val="28"/>
          <w:szCs w:val="28"/>
        </w:rPr>
      </w:pPr>
    </w:p>
    <w:p w:rsidR="006539B7" w:rsidRPr="0092391F" w:rsidRDefault="006539B7" w:rsidP="00737B8E">
      <w:pPr>
        <w:pStyle w:val="a7"/>
        <w:spacing w:after="0" w:line="240" w:lineRule="auto"/>
        <w:ind w:left="0"/>
        <w:rPr>
          <w:rFonts w:ascii="Times New Roman" w:hAnsi="Times New Roman"/>
          <w:sz w:val="28"/>
          <w:szCs w:val="28"/>
        </w:rPr>
      </w:pPr>
      <w:r w:rsidRPr="006539B7">
        <w:rPr>
          <w:rFonts w:ascii="Times New Roman" w:hAnsi="Times New Roman"/>
          <w:sz w:val="28"/>
          <w:szCs w:val="28"/>
        </w:rPr>
        <w:t>После сборки электродвигатель подключают к сети и проверяют при работе вхолостую, а затем она поступает на окончательные испытания.</w:t>
      </w:r>
    </w:p>
    <w:p w:rsidR="006539B7" w:rsidRPr="006539B7" w:rsidRDefault="006539B7" w:rsidP="00737B8E">
      <w:pPr>
        <w:pStyle w:val="a7"/>
        <w:spacing w:after="0" w:line="240" w:lineRule="auto"/>
        <w:ind w:left="0"/>
        <w:rPr>
          <w:rFonts w:ascii="Times New Roman" w:hAnsi="Times New Roman"/>
          <w:sz w:val="28"/>
          <w:szCs w:val="28"/>
          <w:lang w:val="en-US"/>
        </w:rPr>
      </w:pPr>
      <w:r>
        <w:rPr>
          <w:rFonts w:ascii="Times New Roman" w:hAnsi="Times New Roman"/>
          <w:noProof/>
          <w:sz w:val="28"/>
          <w:szCs w:val="28"/>
        </w:rPr>
        <w:lastRenderedPageBreak/>
        <w:drawing>
          <wp:inline distT="0" distB="0" distL="0" distR="0">
            <wp:extent cx="2619375" cy="2238375"/>
            <wp:effectExtent l="1905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srcRect/>
                    <a:stretch>
                      <a:fillRect/>
                    </a:stretch>
                  </pic:blipFill>
                  <pic:spPr bwMode="auto">
                    <a:xfrm>
                      <a:off x="0" y="0"/>
                      <a:ext cx="2619375" cy="2238375"/>
                    </a:xfrm>
                    <a:prstGeom prst="rect">
                      <a:avLst/>
                    </a:prstGeom>
                    <a:noFill/>
                    <a:ln w="9525">
                      <a:noFill/>
                      <a:miter lim="800000"/>
                      <a:headEnd/>
                      <a:tailEnd/>
                    </a:ln>
                  </pic:spPr>
                </pic:pic>
              </a:graphicData>
            </a:graphic>
          </wp:inline>
        </w:drawing>
      </w:r>
    </w:p>
    <w:p w:rsidR="00F95809" w:rsidRPr="00341C88" w:rsidRDefault="00F95809" w:rsidP="00F95809">
      <w:pPr>
        <w:spacing w:after="0"/>
        <w:ind w:firstLine="709"/>
        <w:rPr>
          <w:rFonts w:ascii="Times New Roman" w:hAnsi="Times New Roman"/>
          <w:sz w:val="28"/>
          <w:szCs w:val="28"/>
        </w:rPr>
      </w:pPr>
    </w:p>
    <w:p w:rsidR="00F95809" w:rsidRPr="00381632" w:rsidRDefault="00F95809" w:rsidP="00F95809">
      <w:pPr>
        <w:pStyle w:val="a7"/>
        <w:numPr>
          <w:ilvl w:val="0"/>
          <w:numId w:val="1"/>
        </w:numPr>
        <w:spacing w:after="0"/>
        <w:rPr>
          <w:rFonts w:ascii="Times New Roman" w:hAnsi="Times New Roman"/>
          <w:sz w:val="28"/>
          <w:szCs w:val="28"/>
        </w:rPr>
      </w:pPr>
      <w:r>
        <w:rPr>
          <w:rFonts w:ascii="Times New Roman" w:hAnsi="Times New Roman"/>
          <w:b/>
          <w:sz w:val="28"/>
          <w:szCs w:val="28"/>
        </w:rPr>
        <w:t>Содержание отчёта</w:t>
      </w:r>
    </w:p>
    <w:p w:rsidR="00F95809" w:rsidRDefault="00F95809" w:rsidP="00F95809">
      <w:pPr>
        <w:pStyle w:val="a7"/>
        <w:spacing w:after="0"/>
        <w:rPr>
          <w:rFonts w:ascii="Times New Roman" w:hAnsi="Times New Roman"/>
          <w:sz w:val="28"/>
          <w:szCs w:val="28"/>
        </w:rPr>
      </w:pPr>
      <w:r>
        <w:rPr>
          <w:rFonts w:ascii="Times New Roman" w:hAnsi="Times New Roman"/>
          <w:sz w:val="28"/>
          <w:szCs w:val="28"/>
        </w:rPr>
        <w:t>В отчёте следует указать:</w:t>
      </w:r>
    </w:p>
    <w:p w:rsidR="00F95809" w:rsidRDefault="00F95809" w:rsidP="00F95809">
      <w:pPr>
        <w:pStyle w:val="a7"/>
        <w:numPr>
          <w:ilvl w:val="0"/>
          <w:numId w:val="5"/>
        </w:numPr>
        <w:spacing w:after="0"/>
        <w:rPr>
          <w:rFonts w:ascii="Times New Roman" w:hAnsi="Times New Roman"/>
          <w:sz w:val="28"/>
          <w:szCs w:val="28"/>
        </w:rPr>
      </w:pPr>
      <w:r>
        <w:rPr>
          <w:rFonts w:ascii="Times New Roman" w:hAnsi="Times New Roman"/>
          <w:sz w:val="28"/>
          <w:szCs w:val="28"/>
        </w:rPr>
        <w:t>Наименование работы</w:t>
      </w:r>
    </w:p>
    <w:p w:rsidR="00F95809" w:rsidRDefault="00F95809" w:rsidP="00F95809">
      <w:pPr>
        <w:pStyle w:val="a7"/>
        <w:numPr>
          <w:ilvl w:val="0"/>
          <w:numId w:val="5"/>
        </w:numPr>
        <w:spacing w:after="0"/>
        <w:rPr>
          <w:rFonts w:ascii="Times New Roman" w:hAnsi="Times New Roman"/>
          <w:sz w:val="28"/>
          <w:szCs w:val="28"/>
        </w:rPr>
      </w:pPr>
      <w:r>
        <w:rPr>
          <w:rFonts w:ascii="Times New Roman" w:hAnsi="Times New Roman"/>
          <w:sz w:val="28"/>
          <w:szCs w:val="28"/>
        </w:rPr>
        <w:t>Цель работы</w:t>
      </w:r>
    </w:p>
    <w:p w:rsidR="00F95809" w:rsidRDefault="00F95809" w:rsidP="00F95809">
      <w:pPr>
        <w:pStyle w:val="a7"/>
        <w:numPr>
          <w:ilvl w:val="0"/>
          <w:numId w:val="5"/>
        </w:numPr>
        <w:spacing w:after="0"/>
        <w:rPr>
          <w:rFonts w:ascii="Times New Roman" w:hAnsi="Times New Roman"/>
          <w:sz w:val="28"/>
          <w:szCs w:val="28"/>
        </w:rPr>
      </w:pPr>
      <w:r>
        <w:rPr>
          <w:rFonts w:ascii="Times New Roman" w:hAnsi="Times New Roman"/>
          <w:sz w:val="28"/>
          <w:szCs w:val="28"/>
        </w:rPr>
        <w:t>Использованное оборудование, инструменты, материалы</w:t>
      </w:r>
    </w:p>
    <w:p w:rsidR="00F95809" w:rsidRDefault="00F95809" w:rsidP="00F95809">
      <w:pPr>
        <w:pStyle w:val="a7"/>
        <w:numPr>
          <w:ilvl w:val="0"/>
          <w:numId w:val="5"/>
        </w:numPr>
        <w:spacing w:after="0"/>
        <w:rPr>
          <w:rFonts w:ascii="Times New Roman" w:hAnsi="Times New Roman"/>
          <w:sz w:val="28"/>
          <w:szCs w:val="28"/>
        </w:rPr>
      </w:pPr>
      <w:r w:rsidRPr="002A5C8F">
        <w:rPr>
          <w:rFonts w:ascii="Times New Roman" w:hAnsi="Times New Roman"/>
          <w:sz w:val="28"/>
          <w:szCs w:val="28"/>
        </w:rPr>
        <w:t xml:space="preserve">Разработанный технологический процесс на </w:t>
      </w:r>
      <w:r w:rsidR="00341C88" w:rsidRPr="002A5C8F">
        <w:rPr>
          <w:rFonts w:ascii="Times New Roman" w:hAnsi="Times New Roman"/>
          <w:sz w:val="28"/>
          <w:szCs w:val="28"/>
        </w:rPr>
        <w:t xml:space="preserve">выполнение </w:t>
      </w:r>
      <w:r w:rsidR="002A5C8F">
        <w:rPr>
          <w:rFonts w:ascii="Times New Roman" w:hAnsi="Times New Roman"/>
          <w:sz w:val="28"/>
          <w:szCs w:val="28"/>
        </w:rPr>
        <w:t>разборки и сборки электродвигателя</w:t>
      </w:r>
    </w:p>
    <w:p w:rsidR="002A5C8F" w:rsidRPr="002A5C8F" w:rsidRDefault="002A5C8F" w:rsidP="002A5C8F">
      <w:pPr>
        <w:pStyle w:val="a7"/>
        <w:spacing w:after="0"/>
        <w:ind w:left="1440"/>
        <w:rPr>
          <w:rFonts w:ascii="Times New Roman" w:hAnsi="Times New Roman"/>
          <w:sz w:val="28"/>
          <w:szCs w:val="28"/>
        </w:rPr>
      </w:pPr>
    </w:p>
    <w:tbl>
      <w:tblPr>
        <w:tblpPr w:leftFromText="180" w:rightFromText="180" w:vertAnchor="text" w:horzAnchor="margin" w:tblpY="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518"/>
        <w:gridCol w:w="3402"/>
        <w:gridCol w:w="3651"/>
      </w:tblGrid>
      <w:tr w:rsidR="00F95809" w:rsidRPr="00971445" w:rsidTr="006B6F59">
        <w:tc>
          <w:tcPr>
            <w:tcW w:w="2518" w:type="dxa"/>
          </w:tcPr>
          <w:p w:rsidR="00F95809" w:rsidRPr="00971445" w:rsidRDefault="00F95809" w:rsidP="006B6F59">
            <w:pPr>
              <w:spacing w:after="0" w:line="240" w:lineRule="auto"/>
              <w:rPr>
                <w:rFonts w:ascii="Times New Roman" w:hAnsi="Times New Roman"/>
                <w:sz w:val="28"/>
                <w:szCs w:val="28"/>
              </w:rPr>
            </w:pPr>
            <w:r w:rsidRPr="00971445">
              <w:rPr>
                <w:rFonts w:ascii="Times New Roman" w:hAnsi="Times New Roman"/>
                <w:sz w:val="28"/>
                <w:szCs w:val="28"/>
              </w:rPr>
              <w:t>Операция</w:t>
            </w:r>
          </w:p>
        </w:tc>
        <w:tc>
          <w:tcPr>
            <w:tcW w:w="3402" w:type="dxa"/>
          </w:tcPr>
          <w:p w:rsidR="00F95809" w:rsidRPr="00971445" w:rsidRDefault="00F95809" w:rsidP="006B6F59">
            <w:pPr>
              <w:spacing w:after="0" w:line="240" w:lineRule="auto"/>
              <w:rPr>
                <w:rFonts w:ascii="Times New Roman" w:hAnsi="Times New Roman"/>
                <w:sz w:val="28"/>
                <w:szCs w:val="28"/>
              </w:rPr>
            </w:pPr>
            <w:r w:rsidRPr="00971445">
              <w:rPr>
                <w:rFonts w:ascii="Times New Roman" w:hAnsi="Times New Roman"/>
                <w:sz w:val="28"/>
                <w:szCs w:val="28"/>
              </w:rPr>
              <w:t>Материалы, инструменты, приспособления</w:t>
            </w:r>
          </w:p>
        </w:tc>
        <w:tc>
          <w:tcPr>
            <w:tcW w:w="3651" w:type="dxa"/>
          </w:tcPr>
          <w:p w:rsidR="00F95809" w:rsidRPr="00971445" w:rsidRDefault="00F95809" w:rsidP="006B6F59">
            <w:pPr>
              <w:spacing w:after="0" w:line="240" w:lineRule="auto"/>
              <w:rPr>
                <w:rFonts w:ascii="Times New Roman" w:hAnsi="Times New Roman"/>
                <w:sz w:val="28"/>
                <w:szCs w:val="28"/>
              </w:rPr>
            </w:pPr>
            <w:r w:rsidRPr="00971445">
              <w:rPr>
                <w:rFonts w:ascii="Times New Roman" w:hAnsi="Times New Roman"/>
                <w:sz w:val="28"/>
                <w:szCs w:val="28"/>
              </w:rPr>
              <w:t>Порядок выполнения</w:t>
            </w:r>
          </w:p>
        </w:tc>
      </w:tr>
      <w:tr w:rsidR="00F95809" w:rsidRPr="00971445" w:rsidTr="006B6F59">
        <w:tc>
          <w:tcPr>
            <w:tcW w:w="2518" w:type="dxa"/>
          </w:tcPr>
          <w:p w:rsidR="00F95809" w:rsidRPr="00971445" w:rsidRDefault="00F95809" w:rsidP="006B6F59">
            <w:pPr>
              <w:spacing w:after="0" w:line="240" w:lineRule="auto"/>
              <w:rPr>
                <w:rFonts w:ascii="Times New Roman" w:hAnsi="Times New Roman"/>
                <w:sz w:val="28"/>
                <w:szCs w:val="28"/>
              </w:rPr>
            </w:pPr>
          </w:p>
        </w:tc>
        <w:tc>
          <w:tcPr>
            <w:tcW w:w="3402" w:type="dxa"/>
          </w:tcPr>
          <w:p w:rsidR="00F95809" w:rsidRPr="00971445" w:rsidRDefault="00F95809" w:rsidP="006B6F59">
            <w:pPr>
              <w:spacing w:after="0" w:line="240" w:lineRule="auto"/>
              <w:rPr>
                <w:rFonts w:ascii="Times New Roman" w:hAnsi="Times New Roman"/>
                <w:sz w:val="28"/>
                <w:szCs w:val="28"/>
              </w:rPr>
            </w:pPr>
          </w:p>
        </w:tc>
        <w:tc>
          <w:tcPr>
            <w:tcW w:w="3651" w:type="dxa"/>
          </w:tcPr>
          <w:p w:rsidR="00F95809" w:rsidRPr="00971445" w:rsidRDefault="00F95809" w:rsidP="006B6F59">
            <w:pPr>
              <w:spacing w:after="0" w:line="240" w:lineRule="auto"/>
              <w:rPr>
                <w:rFonts w:ascii="Times New Roman" w:hAnsi="Times New Roman"/>
                <w:sz w:val="28"/>
                <w:szCs w:val="28"/>
              </w:rPr>
            </w:pPr>
          </w:p>
        </w:tc>
      </w:tr>
    </w:tbl>
    <w:p w:rsidR="00F95809" w:rsidRDefault="00F95809" w:rsidP="00F95809">
      <w:pPr>
        <w:pStyle w:val="a7"/>
        <w:spacing w:after="0"/>
        <w:ind w:left="1440"/>
        <w:rPr>
          <w:rFonts w:ascii="Times New Roman" w:hAnsi="Times New Roman"/>
          <w:sz w:val="28"/>
          <w:szCs w:val="28"/>
        </w:rPr>
      </w:pPr>
    </w:p>
    <w:p w:rsidR="00F95809" w:rsidRDefault="00F95809" w:rsidP="00F95809">
      <w:pPr>
        <w:pStyle w:val="a7"/>
        <w:numPr>
          <w:ilvl w:val="0"/>
          <w:numId w:val="5"/>
        </w:numPr>
        <w:spacing w:after="0"/>
        <w:rPr>
          <w:rFonts w:ascii="Times New Roman" w:hAnsi="Times New Roman"/>
          <w:sz w:val="28"/>
          <w:szCs w:val="28"/>
        </w:rPr>
      </w:pPr>
      <w:r>
        <w:rPr>
          <w:rFonts w:ascii="Times New Roman" w:hAnsi="Times New Roman"/>
          <w:sz w:val="28"/>
          <w:szCs w:val="28"/>
        </w:rPr>
        <w:t>Выводы  о результатах выполненной работы (при наличии  дефектов указать причины допущенных дефектов и меры по устранению дефектов).</w:t>
      </w:r>
    </w:p>
    <w:p w:rsidR="00F95809" w:rsidRDefault="00F95809" w:rsidP="00F95809">
      <w:pPr>
        <w:pStyle w:val="a7"/>
        <w:spacing w:after="0"/>
        <w:ind w:left="1440"/>
        <w:rPr>
          <w:rFonts w:ascii="Times New Roman" w:hAnsi="Times New Roman"/>
          <w:sz w:val="28"/>
          <w:szCs w:val="28"/>
        </w:rPr>
      </w:pPr>
    </w:p>
    <w:p w:rsidR="00F95809" w:rsidRPr="002C5E4B" w:rsidRDefault="00F95809" w:rsidP="00F95809">
      <w:pPr>
        <w:pStyle w:val="a7"/>
        <w:numPr>
          <w:ilvl w:val="0"/>
          <w:numId w:val="1"/>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sz w:val="28"/>
          <w:szCs w:val="28"/>
        </w:rPr>
      </w:pPr>
      <w:r>
        <w:rPr>
          <w:rFonts w:ascii="Times New Roman" w:hAnsi="Times New Roman"/>
          <w:b/>
          <w:sz w:val="28"/>
          <w:szCs w:val="28"/>
        </w:rPr>
        <w:t xml:space="preserve"> Контрольные вопросы</w:t>
      </w:r>
    </w:p>
    <w:p w:rsidR="000D0A50" w:rsidRDefault="002A5C8F" w:rsidP="00F95809">
      <w:pPr>
        <w:pStyle w:val="a7"/>
        <w:numPr>
          <w:ilvl w:val="0"/>
          <w:numId w:val="8"/>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8"/>
          <w:szCs w:val="28"/>
        </w:rPr>
      </w:pPr>
      <w:r>
        <w:rPr>
          <w:rFonts w:ascii="Times New Roman" w:hAnsi="Times New Roman"/>
          <w:bCs/>
          <w:sz w:val="28"/>
          <w:szCs w:val="28"/>
        </w:rPr>
        <w:t>В какой последовательности выполняется разборка</w:t>
      </w:r>
      <w:r w:rsidR="00F95809" w:rsidRPr="000D0A50">
        <w:rPr>
          <w:rFonts w:ascii="Times New Roman" w:hAnsi="Times New Roman"/>
          <w:bCs/>
          <w:sz w:val="28"/>
          <w:szCs w:val="28"/>
        </w:rPr>
        <w:t xml:space="preserve">? </w:t>
      </w:r>
    </w:p>
    <w:p w:rsidR="000D0A50" w:rsidRDefault="00F95809" w:rsidP="00F95809">
      <w:pPr>
        <w:pStyle w:val="a7"/>
        <w:numPr>
          <w:ilvl w:val="0"/>
          <w:numId w:val="8"/>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8"/>
          <w:szCs w:val="28"/>
        </w:rPr>
      </w:pPr>
      <w:r w:rsidRPr="000D0A50">
        <w:rPr>
          <w:rFonts w:ascii="Times New Roman" w:hAnsi="Times New Roman"/>
          <w:bCs/>
          <w:sz w:val="28"/>
          <w:szCs w:val="28"/>
        </w:rPr>
        <w:t xml:space="preserve">Какие </w:t>
      </w:r>
      <w:r w:rsidR="002A5C8F">
        <w:rPr>
          <w:rFonts w:ascii="Times New Roman" w:hAnsi="Times New Roman"/>
          <w:bCs/>
          <w:sz w:val="28"/>
          <w:szCs w:val="28"/>
        </w:rPr>
        <w:t>приспособления применяют для снятия шкива</w:t>
      </w:r>
      <w:r w:rsidRPr="000D0A50">
        <w:rPr>
          <w:rFonts w:ascii="Times New Roman" w:hAnsi="Times New Roman"/>
          <w:bCs/>
          <w:sz w:val="28"/>
          <w:szCs w:val="28"/>
        </w:rPr>
        <w:t xml:space="preserve">? </w:t>
      </w:r>
    </w:p>
    <w:p w:rsidR="00F95809" w:rsidRPr="000D0A50" w:rsidRDefault="002A5C8F" w:rsidP="00F95809">
      <w:pPr>
        <w:pStyle w:val="a7"/>
        <w:numPr>
          <w:ilvl w:val="0"/>
          <w:numId w:val="8"/>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8"/>
          <w:szCs w:val="28"/>
        </w:rPr>
      </w:pPr>
      <w:r>
        <w:rPr>
          <w:rFonts w:ascii="Times New Roman" w:hAnsi="Times New Roman"/>
          <w:bCs/>
          <w:sz w:val="28"/>
          <w:szCs w:val="28"/>
        </w:rPr>
        <w:t>Как следует открутить туго выворачивающие болты</w:t>
      </w:r>
      <w:r w:rsidR="00F95809" w:rsidRPr="000D0A50">
        <w:rPr>
          <w:rFonts w:ascii="Times New Roman" w:hAnsi="Times New Roman"/>
          <w:bCs/>
          <w:sz w:val="28"/>
          <w:szCs w:val="28"/>
        </w:rPr>
        <w:t>?</w:t>
      </w:r>
    </w:p>
    <w:p w:rsidR="00F95809" w:rsidRDefault="00F95809" w:rsidP="00F95809">
      <w:pPr>
        <w:pStyle w:val="a7"/>
        <w:numPr>
          <w:ilvl w:val="0"/>
          <w:numId w:val="8"/>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8"/>
          <w:szCs w:val="28"/>
        </w:rPr>
      </w:pPr>
      <w:r>
        <w:rPr>
          <w:rFonts w:ascii="Times New Roman" w:hAnsi="Times New Roman"/>
          <w:bCs/>
          <w:sz w:val="28"/>
          <w:szCs w:val="28"/>
        </w:rPr>
        <w:t>Как</w:t>
      </w:r>
      <w:r w:rsidR="00235F59">
        <w:rPr>
          <w:rFonts w:ascii="Times New Roman" w:hAnsi="Times New Roman"/>
          <w:bCs/>
          <w:sz w:val="28"/>
          <w:szCs w:val="28"/>
        </w:rPr>
        <w:t xml:space="preserve"> </w:t>
      </w:r>
      <w:r w:rsidR="00806EE7">
        <w:rPr>
          <w:rFonts w:ascii="Times New Roman" w:hAnsi="Times New Roman"/>
          <w:bCs/>
          <w:sz w:val="28"/>
          <w:szCs w:val="28"/>
        </w:rPr>
        <w:t>выполняют посадку шарикоподшипника на вал</w:t>
      </w:r>
      <w:r>
        <w:rPr>
          <w:rFonts w:ascii="Times New Roman" w:hAnsi="Times New Roman"/>
          <w:bCs/>
          <w:sz w:val="28"/>
          <w:szCs w:val="28"/>
        </w:rPr>
        <w:t>?</w:t>
      </w:r>
    </w:p>
    <w:p w:rsidR="00F95809" w:rsidRDefault="00806EE7" w:rsidP="00F95809">
      <w:pPr>
        <w:pStyle w:val="a7"/>
        <w:numPr>
          <w:ilvl w:val="0"/>
          <w:numId w:val="8"/>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8"/>
          <w:szCs w:val="28"/>
        </w:rPr>
      </w:pPr>
      <w:r>
        <w:rPr>
          <w:rFonts w:ascii="Times New Roman" w:hAnsi="Times New Roman"/>
          <w:bCs/>
          <w:sz w:val="28"/>
          <w:szCs w:val="28"/>
        </w:rPr>
        <w:t>Почему вал двигателя вращается туго</w:t>
      </w:r>
      <w:r w:rsidR="00F95809">
        <w:rPr>
          <w:rFonts w:ascii="Times New Roman" w:hAnsi="Times New Roman"/>
          <w:bCs/>
          <w:sz w:val="28"/>
          <w:szCs w:val="28"/>
        </w:rPr>
        <w:t>?</w:t>
      </w:r>
    </w:p>
    <w:p w:rsidR="00806EE7" w:rsidRDefault="00806EE7" w:rsidP="00F95809">
      <w:pPr>
        <w:pStyle w:val="a7"/>
        <w:numPr>
          <w:ilvl w:val="0"/>
          <w:numId w:val="8"/>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8"/>
          <w:szCs w:val="28"/>
        </w:rPr>
      </w:pPr>
    </w:p>
    <w:p w:rsidR="00F95809" w:rsidRDefault="00F95809" w:rsidP="00F95809">
      <w:pPr>
        <w:pStyle w:val="a7"/>
        <w:numPr>
          <w:ilvl w:val="0"/>
          <w:numId w:val="1"/>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sz w:val="28"/>
          <w:szCs w:val="28"/>
        </w:rPr>
      </w:pPr>
      <w:r>
        <w:rPr>
          <w:rFonts w:ascii="Times New Roman" w:hAnsi="Times New Roman"/>
          <w:b/>
          <w:sz w:val="28"/>
          <w:szCs w:val="28"/>
        </w:rPr>
        <w:t>Список использованной литературы</w:t>
      </w:r>
    </w:p>
    <w:p w:rsidR="00806EE7" w:rsidRPr="00806EE7" w:rsidRDefault="00806EE7" w:rsidP="00806EE7">
      <w:pPr>
        <w:jc w:val="both"/>
        <w:rPr>
          <w:rFonts w:ascii="Times New Roman" w:hAnsi="Times New Roman" w:cs="Times New Roman"/>
          <w:bCs/>
          <w:sz w:val="28"/>
          <w:szCs w:val="28"/>
        </w:rPr>
      </w:pPr>
      <w:r w:rsidRPr="00806EE7">
        <w:rPr>
          <w:rFonts w:ascii="Times New Roman" w:hAnsi="Times New Roman" w:cs="Times New Roman"/>
          <w:bCs/>
          <w:sz w:val="28"/>
          <w:szCs w:val="28"/>
        </w:rPr>
        <w:t xml:space="preserve">1.  </w:t>
      </w:r>
      <w:proofErr w:type="spellStart"/>
      <w:r w:rsidRPr="00806EE7">
        <w:rPr>
          <w:rFonts w:ascii="Times New Roman" w:hAnsi="Times New Roman" w:cs="Times New Roman"/>
          <w:bCs/>
          <w:sz w:val="28"/>
          <w:szCs w:val="28"/>
        </w:rPr>
        <w:t>Сибикин</w:t>
      </w:r>
      <w:proofErr w:type="spellEnd"/>
      <w:r w:rsidRPr="00806EE7">
        <w:rPr>
          <w:rFonts w:ascii="Times New Roman" w:hAnsi="Times New Roman" w:cs="Times New Roman"/>
          <w:bCs/>
          <w:sz w:val="28"/>
          <w:szCs w:val="28"/>
        </w:rPr>
        <w:t xml:space="preserve"> Ю. Д. Техническое обслуживание, ремонт электрооборудования и сетей промышленных предприятий. Книга 1.- М.: Академия, 2012.-204с.</w:t>
      </w:r>
    </w:p>
    <w:p w:rsidR="00806EE7" w:rsidRDefault="00806EE7" w:rsidP="00806EE7">
      <w:pPr>
        <w:jc w:val="both"/>
        <w:rPr>
          <w:rFonts w:ascii="Times New Roman" w:hAnsi="Times New Roman" w:cs="Times New Roman"/>
          <w:bCs/>
          <w:sz w:val="28"/>
          <w:szCs w:val="28"/>
        </w:rPr>
      </w:pPr>
      <w:r w:rsidRPr="00806EE7">
        <w:rPr>
          <w:rFonts w:ascii="Times New Roman" w:hAnsi="Times New Roman" w:cs="Times New Roman"/>
          <w:bCs/>
          <w:sz w:val="28"/>
          <w:szCs w:val="28"/>
        </w:rPr>
        <w:t xml:space="preserve">2. </w:t>
      </w:r>
      <w:proofErr w:type="spellStart"/>
      <w:r w:rsidRPr="00806EE7">
        <w:rPr>
          <w:rFonts w:ascii="Times New Roman" w:hAnsi="Times New Roman" w:cs="Times New Roman"/>
          <w:bCs/>
          <w:sz w:val="28"/>
          <w:szCs w:val="28"/>
        </w:rPr>
        <w:t>Сибикин</w:t>
      </w:r>
      <w:proofErr w:type="spellEnd"/>
      <w:r w:rsidRPr="00806EE7">
        <w:rPr>
          <w:rFonts w:ascii="Times New Roman" w:hAnsi="Times New Roman" w:cs="Times New Roman"/>
          <w:bCs/>
          <w:sz w:val="28"/>
          <w:szCs w:val="28"/>
        </w:rPr>
        <w:t xml:space="preserve"> Ю. Д. Техническое обслуживание, ремонт электрооборудования и сетей промышленных предприятий. Книга 2.- М.: Академия, 2012.-252с.</w:t>
      </w:r>
    </w:p>
    <w:p w:rsidR="00806EE7" w:rsidRPr="00806EE7" w:rsidRDefault="00806EE7" w:rsidP="00806EE7">
      <w:pPr>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3. Костенко Е. М. Монтаж, техническое обслуживание и ремонт промышленного и бытового электрооборудования: Практическое пособие для электромонтера. </w:t>
      </w:r>
      <w:proofErr w:type="gramStart"/>
      <w:r>
        <w:rPr>
          <w:rFonts w:ascii="Times New Roman" w:hAnsi="Times New Roman" w:cs="Times New Roman"/>
          <w:bCs/>
          <w:sz w:val="28"/>
          <w:szCs w:val="28"/>
        </w:rPr>
        <w:t>-М</w:t>
      </w:r>
      <w:proofErr w:type="gramEnd"/>
      <w:r>
        <w:rPr>
          <w:rFonts w:ascii="Times New Roman" w:hAnsi="Times New Roman" w:cs="Times New Roman"/>
          <w:bCs/>
          <w:sz w:val="28"/>
          <w:szCs w:val="28"/>
        </w:rPr>
        <w:t>.: НЦ ЭНАС, 2004</w:t>
      </w:r>
      <w:r w:rsidR="00AC78D6">
        <w:rPr>
          <w:rFonts w:ascii="Times New Roman" w:hAnsi="Times New Roman" w:cs="Times New Roman"/>
          <w:bCs/>
          <w:sz w:val="28"/>
          <w:szCs w:val="28"/>
        </w:rPr>
        <w:t>.-320с.</w:t>
      </w:r>
    </w:p>
    <w:p w:rsidR="00453220" w:rsidRPr="00806EE7" w:rsidRDefault="00453220" w:rsidP="00806EE7">
      <w:pPr>
        <w:pStyle w:val="a3"/>
        <w:ind w:left="720"/>
      </w:pPr>
    </w:p>
    <w:sectPr w:rsidR="00453220" w:rsidRPr="00806EE7" w:rsidSect="0074730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B55B5"/>
    <w:multiLevelType w:val="hybridMultilevel"/>
    <w:tmpl w:val="450EA80E"/>
    <w:lvl w:ilvl="0" w:tplc="8A4607FC">
      <w:start w:val="1"/>
      <w:numFmt w:val="decimal"/>
      <w:lvlText w:val="%1."/>
      <w:lvlJc w:val="left"/>
      <w:pPr>
        <w:ind w:left="502" w:hanging="360"/>
      </w:pPr>
      <w:rPr>
        <w:rFonts w:ascii="Calibri" w:eastAsia="Times New Roman" w:hAnsi="Calibri" w:cs="Times New Roman"/>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1D3267A"/>
    <w:multiLevelType w:val="hybridMultilevel"/>
    <w:tmpl w:val="ADD69BE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52B77BE"/>
    <w:multiLevelType w:val="hybridMultilevel"/>
    <w:tmpl w:val="05BC75BE"/>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10DE5091"/>
    <w:multiLevelType w:val="hybridMultilevel"/>
    <w:tmpl w:val="2E5CC7CC"/>
    <w:lvl w:ilvl="0" w:tplc="04190001">
      <w:start w:val="1"/>
      <w:numFmt w:val="bullet"/>
      <w:lvlText w:val=""/>
      <w:lvlJc w:val="left"/>
      <w:pPr>
        <w:ind w:left="1680" w:hanging="360"/>
      </w:pPr>
      <w:rPr>
        <w:rFonts w:ascii="Symbol" w:hAnsi="Symbol" w:hint="default"/>
      </w:rPr>
    </w:lvl>
    <w:lvl w:ilvl="1" w:tplc="04190003" w:tentative="1">
      <w:start w:val="1"/>
      <w:numFmt w:val="bullet"/>
      <w:lvlText w:val="o"/>
      <w:lvlJc w:val="left"/>
      <w:pPr>
        <w:ind w:left="2400" w:hanging="360"/>
      </w:pPr>
      <w:rPr>
        <w:rFonts w:ascii="Courier New" w:hAnsi="Courier New" w:cs="Courier New" w:hint="default"/>
      </w:rPr>
    </w:lvl>
    <w:lvl w:ilvl="2" w:tplc="04190005" w:tentative="1">
      <w:start w:val="1"/>
      <w:numFmt w:val="bullet"/>
      <w:lvlText w:val=""/>
      <w:lvlJc w:val="left"/>
      <w:pPr>
        <w:ind w:left="3120" w:hanging="360"/>
      </w:pPr>
      <w:rPr>
        <w:rFonts w:ascii="Wingdings" w:hAnsi="Wingdings" w:hint="default"/>
      </w:rPr>
    </w:lvl>
    <w:lvl w:ilvl="3" w:tplc="04190001" w:tentative="1">
      <w:start w:val="1"/>
      <w:numFmt w:val="bullet"/>
      <w:lvlText w:val=""/>
      <w:lvlJc w:val="left"/>
      <w:pPr>
        <w:ind w:left="3840" w:hanging="360"/>
      </w:pPr>
      <w:rPr>
        <w:rFonts w:ascii="Symbol" w:hAnsi="Symbol" w:hint="default"/>
      </w:rPr>
    </w:lvl>
    <w:lvl w:ilvl="4" w:tplc="04190003" w:tentative="1">
      <w:start w:val="1"/>
      <w:numFmt w:val="bullet"/>
      <w:lvlText w:val="o"/>
      <w:lvlJc w:val="left"/>
      <w:pPr>
        <w:ind w:left="4560" w:hanging="360"/>
      </w:pPr>
      <w:rPr>
        <w:rFonts w:ascii="Courier New" w:hAnsi="Courier New" w:cs="Courier New" w:hint="default"/>
      </w:rPr>
    </w:lvl>
    <w:lvl w:ilvl="5" w:tplc="04190005" w:tentative="1">
      <w:start w:val="1"/>
      <w:numFmt w:val="bullet"/>
      <w:lvlText w:val=""/>
      <w:lvlJc w:val="left"/>
      <w:pPr>
        <w:ind w:left="5280" w:hanging="360"/>
      </w:pPr>
      <w:rPr>
        <w:rFonts w:ascii="Wingdings" w:hAnsi="Wingdings" w:hint="default"/>
      </w:rPr>
    </w:lvl>
    <w:lvl w:ilvl="6" w:tplc="04190001" w:tentative="1">
      <w:start w:val="1"/>
      <w:numFmt w:val="bullet"/>
      <w:lvlText w:val=""/>
      <w:lvlJc w:val="left"/>
      <w:pPr>
        <w:ind w:left="6000" w:hanging="360"/>
      </w:pPr>
      <w:rPr>
        <w:rFonts w:ascii="Symbol" w:hAnsi="Symbol" w:hint="default"/>
      </w:rPr>
    </w:lvl>
    <w:lvl w:ilvl="7" w:tplc="04190003" w:tentative="1">
      <w:start w:val="1"/>
      <w:numFmt w:val="bullet"/>
      <w:lvlText w:val="o"/>
      <w:lvlJc w:val="left"/>
      <w:pPr>
        <w:ind w:left="6720" w:hanging="360"/>
      </w:pPr>
      <w:rPr>
        <w:rFonts w:ascii="Courier New" w:hAnsi="Courier New" w:cs="Courier New" w:hint="default"/>
      </w:rPr>
    </w:lvl>
    <w:lvl w:ilvl="8" w:tplc="04190005" w:tentative="1">
      <w:start w:val="1"/>
      <w:numFmt w:val="bullet"/>
      <w:lvlText w:val=""/>
      <w:lvlJc w:val="left"/>
      <w:pPr>
        <w:ind w:left="7440" w:hanging="360"/>
      </w:pPr>
      <w:rPr>
        <w:rFonts w:ascii="Wingdings" w:hAnsi="Wingdings" w:hint="default"/>
      </w:rPr>
    </w:lvl>
  </w:abstractNum>
  <w:abstractNum w:abstractNumId="4">
    <w:nsid w:val="143F6124"/>
    <w:multiLevelType w:val="hybridMultilevel"/>
    <w:tmpl w:val="2BAEFE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81B7113"/>
    <w:multiLevelType w:val="hybridMultilevel"/>
    <w:tmpl w:val="B9F45B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F714B3B"/>
    <w:multiLevelType w:val="hybridMultilevel"/>
    <w:tmpl w:val="BD2CD73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7">
    <w:nsid w:val="6F92070A"/>
    <w:multiLevelType w:val="hybridMultilevel"/>
    <w:tmpl w:val="46547746"/>
    <w:lvl w:ilvl="0" w:tplc="04190001">
      <w:start w:val="1"/>
      <w:numFmt w:val="bullet"/>
      <w:lvlText w:val=""/>
      <w:lvlJc w:val="left"/>
      <w:pPr>
        <w:ind w:left="1080" w:hanging="360"/>
      </w:pPr>
      <w:rPr>
        <w:rFonts w:ascii="Symbol" w:hAnsi="Symbol" w:hint="default"/>
      </w:rPr>
    </w:lvl>
    <w:lvl w:ilvl="1" w:tplc="27E00174">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7FE54603"/>
    <w:multiLevelType w:val="hybridMultilevel"/>
    <w:tmpl w:val="BCB61A82"/>
    <w:lvl w:ilvl="0" w:tplc="4C4A1B70">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7"/>
  </w:num>
  <w:num w:numId="3">
    <w:abstractNumId w:val="3"/>
  </w:num>
  <w:num w:numId="4">
    <w:abstractNumId w:val="5"/>
  </w:num>
  <w:num w:numId="5">
    <w:abstractNumId w:val="1"/>
  </w:num>
  <w:num w:numId="6">
    <w:abstractNumId w:val="0"/>
  </w:num>
  <w:num w:numId="7">
    <w:abstractNumId w:val="6"/>
  </w:num>
  <w:num w:numId="8">
    <w:abstractNumId w:val="2"/>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95809"/>
    <w:rsid w:val="000D0A50"/>
    <w:rsid w:val="000F05B9"/>
    <w:rsid w:val="001A3BDF"/>
    <w:rsid w:val="00235F59"/>
    <w:rsid w:val="002A5C8F"/>
    <w:rsid w:val="00341C88"/>
    <w:rsid w:val="00453220"/>
    <w:rsid w:val="004573C2"/>
    <w:rsid w:val="00564C0D"/>
    <w:rsid w:val="005B592A"/>
    <w:rsid w:val="00633A31"/>
    <w:rsid w:val="006539B7"/>
    <w:rsid w:val="00737B8E"/>
    <w:rsid w:val="00747309"/>
    <w:rsid w:val="00806EE7"/>
    <w:rsid w:val="00883F5B"/>
    <w:rsid w:val="0092391F"/>
    <w:rsid w:val="009909A0"/>
    <w:rsid w:val="009D17E5"/>
    <w:rsid w:val="009D716E"/>
    <w:rsid w:val="00AC78D6"/>
    <w:rsid w:val="00F73DAC"/>
    <w:rsid w:val="00F958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730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95809"/>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F9580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95809"/>
    <w:rPr>
      <w:rFonts w:ascii="Tahoma" w:hAnsi="Tahoma" w:cs="Tahoma"/>
      <w:sz w:val="16"/>
      <w:szCs w:val="16"/>
    </w:rPr>
  </w:style>
  <w:style w:type="character" w:styleId="a6">
    <w:name w:val="Strong"/>
    <w:basedOn w:val="a0"/>
    <w:uiPriority w:val="22"/>
    <w:qFormat/>
    <w:rsid w:val="00F95809"/>
    <w:rPr>
      <w:b/>
      <w:bCs/>
    </w:rPr>
  </w:style>
  <w:style w:type="paragraph" w:styleId="a7">
    <w:name w:val="List Paragraph"/>
    <w:basedOn w:val="a"/>
    <w:uiPriority w:val="34"/>
    <w:qFormat/>
    <w:rsid w:val="00F95809"/>
    <w:pPr>
      <w:ind w:left="720"/>
      <w:contextualSpacing/>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962466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433CD-1845-4708-B939-94A81248E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9</Pages>
  <Words>2157</Words>
  <Characters>12296</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14425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2011-12-18T19:25:00Z</dcterms:created>
  <dcterms:modified xsi:type="dcterms:W3CDTF">2013-10-01T20:21:00Z</dcterms:modified>
</cp:coreProperties>
</file>